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70CEF" w14:textId="77777777" w:rsidR="002D3D82" w:rsidRPr="001E607E" w:rsidRDefault="002D3D82" w:rsidP="00E82FE6">
      <w:pPr>
        <w:jc w:val="left"/>
        <w:rPr>
          <w:sz w:val="24"/>
          <w:szCs w:val="28"/>
        </w:rPr>
      </w:pPr>
    </w:p>
    <w:p w14:paraId="14F6976D" w14:textId="005539E7" w:rsidR="00680440" w:rsidRPr="001E607E" w:rsidRDefault="005F6BCE" w:rsidP="00680440">
      <w:pPr>
        <w:jc w:val="center"/>
        <w:rPr>
          <w:b/>
          <w:bCs/>
          <w:sz w:val="24"/>
          <w:szCs w:val="28"/>
        </w:rPr>
      </w:pPr>
      <w:r w:rsidRPr="001E607E">
        <w:rPr>
          <w:rFonts w:hint="eastAsia"/>
          <w:b/>
          <w:bCs/>
          <w:sz w:val="24"/>
          <w:szCs w:val="28"/>
        </w:rPr>
        <w:t>かかりつけ薬局における</w:t>
      </w:r>
    </w:p>
    <w:p w14:paraId="748CD81F" w14:textId="79E7AF8B" w:rsidR="00073651" w:rsidRPr="001E607E" w:rsidRDefault="005F6BCE" w:rsidP="00680440">
      <w:pPr>
        <w:jc w:val="center"/>
        <w:rPr>
          <w:b/>
          <w:bCs/>
          <w:sz w:val="24"/>
          <w:szCs w:val="28"/>
        </w:rPr>
      </w:pPr>
      <w:r w:rsidRPr="001E607E">
        <w:rPr>
          <w:rFonts w:hint="eastAsia"/>
          <w:b/>
          <w:bCs/>
          <w:sz w:val="24"/>
          <w:szCs w:val="28"/>
        </w:rPr>
        <w:t>『入院予定患者　入院</w:t>
      </w:r>
      <w:r w:rsidR="00680440" w:rsidRPr="001E607E">
        <w:rPr>
          <w:rFonts w:hint="eastAsia"/>
          <w:b/>
          <w:bCs/>
          <w:sz w:val="24"/>
          <w:szCs w:val="28"/>
        </w:rPr>
        <w:t>時</w:t>
      </w:r>
      <w:r w:rsidRPr="001E607E">
        <w:rPr>
          <w:rFonts w:hint="eastAsia"/>
          <w:b/>
          <w:bCs/>
          <w:sz w:val="24"/>
          <w:szCs w:val="28"/>
        </w:rPr>
        <w:t>薬</w:t>
      </w:r>
      <w:r w:rsidR="00BE7861" w:rsidRPr="001E607E">
        <w:rPr>
          <w:rFonts w:hint="eastAsia"/>
          <w:b/>
          <w:bCs/>
          <w:sz w:val="24"/>
          <w:szCs w:val="28"/>
        </w:rPr>
        <w:t>剤Pack</w:t>
      </w:r>
      <w:r w:rsidRPr="001E607E">
        <w:rPr>
          <w:rFonts w:hint="eastAsia"/>
          <w:b/>
          <w:bCs/>
          <w:sz w:val="24"/>
          <w:szCs w:val="28"/>
        </w:rPr>
        <w:t>』</w:t>
      </w:r>
      <w:r w:rsidR="00680440" w:rsidRPr="001E607E">
        <w:rPr>
          <w:rFonts w:hint="eastAsia"/>
          <w:b/>
          <w:bCs/>
          <w:sz w:val="24"/>
          <w:szCs w:val="28"/>
        </w:rPr>
        <w:t>運用マニュアル</w:t>
      </w:r>
    </w:p>
    <w:p w14:paraId="4E4FC6B7" w14:textId="65873FA2" w:rsidR="005F6BCE" w:rsidRPr="001E607E" w:rsidRDefault="005F6BCE"/>
    <w:p w14:paraId="10A10BF0" w14:textId="0FFCD07B" w:rsidR="005F6BCE" w:rsidRPr="001E607E" w:rsidRDefault="00680440" w:rsidP="00680440">
      <w:pPr>
        <w:jc w:val="right"/>
      </w:pPr>
      <w:r w:rsidRPr="001E607E">
        <w:rPr>
          <w:rFonts w:hint="eastAsia"/>
        </w:rPr>
        <w:t>鳥取大学医学部附属病院</w:t>
      </w:r>
    </w:p>
    <w:p w14:paraId="70D6B1DB" w14:textId="77722115" w:rsidR="00680440" w:rsidRPr="001E607E" w:rsidRDefault="00680440"/>
    <w:p w14:paraId="706C0CA6" w14:textId="6C230550" w:rsidR="00680440" w:rsidRPr="001E607E" w:rsidRDefault="00680440">
      <w:r w:rsidRPr="001E607E">
        <w:rPr>
          <w:rFonts w:hint="eastAsia"/>
        </w:rPr>
        <w:t>【</w:t>
      </w:r>
      <w:r w:rsidR="008B645C" w:rsidRPr="001E607E">
        <w:rPr>
          <w:rFonts w:hint="eastAsia"/>
        </w:rPr>
        <w:t>はじめに</w:t>
      </w:r>
      <w:r w:rsidRPr="001E607E">
        <w:rPr>
          <w:rFonts w:hint="eastAsia"/>
        </w:rPr>
        <w:t>】</w:t>
      </w:r>
    </w:p>
    <w:p w14:paraId="4E2EC556" w14:textId="3FF1E8FF" w:rsidR="00231176" w:rsidRPr="001E607E" w:rsidRDefault="00680440" w:rsidP="00294026">
      <w:pPr>
        <w:ind w:firstLineChars="100" w:firstLine="210"/>
      </w:pPr>
      <w:r w:rsidRPr="001E607E">
        <w:rPr>
          <w:rFonts w:hint="eastAsia"/>
        </w:rPr>
        <w:t>近年、</w:t>
      </w:r>
      <w:r w:rsidR="005F6BCE" w:rsidRPr="001E607E">
        <w:rPr>
          <w:rFonts w:ascii="Arial" w:hAnsi="Arial" w:cs="Arial"/>
          <w:shd w:val="clear" w:color="auto" w:fill="FFFFFF"/>
        </w:rPr>
        <w:t>患者の</w:t>
      </w:r>
      <w:r w:rsidR="00697B67" w:rsidRPr="001E607E">
        <w:rPr>
          <w:rFonts w:ascii="Arial" w:hAnsi="Arial" w:cs="Arial" w:hint="eastAsia"/>
          <w:shd w:val="clear" w:color="auto" w:fill="FFFFFF"/>
        </w:rPr>
        <w:t>高齢化さらには</w:t>
      </w:r>
      <w:r w:rsidR="005F6BCE" w:rsidRPr="001E607E">
        <w:rPr>
          <w:rFonts w:ascii="Arial" w:hAnsi="Arial" w:cs="Arial"/>
          <w:shd w:val="clear" w:color="auto" w:fill="FFFFFF"/>
        </w:rPr>
        <w:t>病態</w:t>
      </w:r>
      <w:r w:rsidR="00697B67" w:rsidRPr="001E607E">
        <w:rPr>
          <w:rFonts w:ascii="Arial" w:hAnsi="Arial" w:cs="Arial" w:hint="eastAsia"/>
          <w:shd w:val="clear" w:color="auto" w:fill="FFFFFF"/>
        </w:rPr>
        <w:t>の</w:t>
      </w:r>
      <w:r w:rsidR="005F6BCE" w:rsidRPr="001E607E">
        <w:rPr>
          <w:rFonts w:ascii="Arial" w:hAnsi="Arial" w:cs="Arial"/>
          <w:shd w:val="clear" w:color="auto" w:fill="FFFFFF"/>
        </w:rPr>
        <w:t>複雑化</w:t>
      </w:r>
      <w:r w:rsidR="00697B67" w:rsidRPr="001E607E">
        <w:rPr>
          <w:rFonts w:ascii="Arial" w:hAnsi="Arial" w:cs="Arial" w:hint="eastAsia"/>
          <w:shd w:val="clear" w:color="auto" w:fill="FFFFFF"/>
        </w:rPr>
        <w:t>に伴い、患者の薬学的管理は益々重要視されつつある。</w:t>
      </w:r>
      <w:r w:rsidR="00231176" w:rsidRPr="001E607E">
        <w:rPr>
          <w:rFonts w:ascii="Arial" w:hAnsi="Arial" w:cs="Arial" w:hint="eastAsia"/>
          <w:shd w:val="clear" w:color="auto" w:fill="FFFFFF"/>
        </w:rPr>
        <w:t>そのため薬局薬剤師と病院は</w:t>
      </w:r>
      <w:r w:rsidR="00231176" w:rsidRPr="001E607E">
        <w:t>地域包括ケアシステムの下で何をすべきか考える</w:t>
      </w:r>
      <w:r w:rsidR="00231176" w:rsidRPr="001E607E">
        <w:rPr>
          <w:rFonts w:hint="eastAsia"/>
        </w:rPr>
        <w:t>必要がある。</w:t>
      </w:r>
    </w:p>
    <w:p w14:paraId="7C3410ED" w14:textId="47FE8671" w:rsidR="00294026" w:rsidRPr="001E607E" w:rsidRDefault="00E503B2" w:rsidP="00294026">
      <w:pPr>
        <w:ind w:firstLineChars="100" w:firstLine="210"/>
        <w:rPr>
          <w:rFonts w:ascii="Arial" w:hAnsi="Arial" w:cs="Arial"/>
          <w:shd w:val="clear" w:color="auto" w:fill="FFFFFF"/>
        </w:rPr>
      </w:pPr>
      <w:r w:rsidRPr="001E607E">
        <w:rPr>
          <w:rFonts w:ascii="Arial" w:hAnsi="Arial" w:cs="Arial" w:hint="eastAsia"/>
          <w:shd w:val="clear" w:color="auto" w:fill="FFFFFF"/>
        </w:rPr>
        <w:t>地域において患者の薬物療法の安全性・有効性を向上させるためには、在宅</w:t>
      </w:r>
      <w:r w:rsidR="00BA3909" w:rsidRPr="001E607E">
        <w:rPr>
          <w:rFonts w:ascii="Arial" w:hAnsi="Arial" w:cs="Arial" w:hint="eastAsia"/>
          <w:shd w:val="clear" w:color="auto" w:fill="FFFFFF"/>
        </w:rPr>
        <w:t>で</w:t>
      </w:r>
      <w:r w:rsidRPr="001E607E">
        <w:rPr>
          <w:rFonts w:ascii="Arial" w:hAnsi="Arial" w:cs="Arial" w:hint="eastAsia"/>
          <w:shd w:val="clear" w:color="auto" w:fill="FFFFFF"/>
        </w:rPr>
        <w:t>薬学的管理・指導をしている薬局薬剤師と</w:t>
      </w:r>
      <w:r w:rsidR="00BA3909" w:rsidRPr="001E607E">
        <w:rPr>
          <w:rFonts w:ascii="Arial" w:hAnsi="Arial" w:cs="Arial" w:hint="eastAsia"/>
          <w:shd w:val="clear" w:color="auto" w:fill="FFFFFF"/>
        </w:rPr>
        <w:t>の</w:t>
      </w:r>
      <w:r w:rsidR="0038323D" w:rsidRPr="001E607E">
        <w:rPr>
          <w:rFonts w:ascii="Arial" w:hAnsi="Arial" w:cs="Arial" w:hint="eastAsia"/>
          <w:shd w:val="clear" w:color="auto" w:fill="FFFFFF"/>
        </w:rPr>
        <w:t>シームレスな</w:t>
      </w:r>
      <w:r w:rsidRPr="001E607E">
        <w:rPr>
          <w:rFonts w:ascii="Arial" w:hAnsi="Arial" w:cs="Arial" w:hint="eastAsia"/>
          <w:shd w:val="clear" w:color="auto" w:fill="FFFFFF"/>
        </w:rPr>
        <w:t>連携</w:t>
      </w:r>
      <w:r w:rsidR="0038323D" w:rsidRPr="001E607E">
        <w:rPr>
          <w:rFonts w:ascii="Arial" w:hAnsi="Arial" w:cs="Arial" w:hint="eastAsia"/>
          <w:shd w:val="clear" w:color="auto" w:fill="FFFFFF"/>
        </w:rPr>
        <w:t>は必須</w:t>
      </w:r>
      <w:r w:rsidRPr="001E607E">
        <w:rPr>
          <w:rFonts w:ascii="Arial" w:hAnsi="Arial" w:cs="Arial" w:hint="eastAsia"/>
          <w:shd w:val="clear" w:color="auto" w:fill="FFFFFF"/>
        </w:rPr>
        <w:t>である。</w:t>
      </w:r>
      <w:r w:rsidR="00393899" w:rsidRPr="001E607E">
        <w:rPr>
          <w:rFonts w:ascii="Arial" w:hAnsi="Arial" w:cs="Arial" w:hint="eastAsia"/>
          <w:shd w:val="clear" w:color="auto" w:fill="FFFFFF"/>
        </w:rPr>
        <w:t>また、急性期病院である当院において、限られた時間の中で</w:t>
      </w:r>
      <w:r w:rsidR="00BA3909" w:rsidRPr="001E607E">
        <w:rPr>
          <w:rFonts w:ascii="Arial" w:hAnsi="Arial" w:cs="Arial" w:hint="eastAsia"/>
          <w:shd w:val="clear" w:color="auto" w:fill="FFFFFF"/>
        </w:rPr>
        <w:t>入院前までの服</w:t>
      </w:r>
      <w:r w:rsidR="00393899" w:rsidRPr="001E607E">
        <w:rPr>
          <w:rFonts w:ascii="Arial" w:hAnsi="Arial" w:cs="Arial" w:hint="eastAsia"/>
          <w:shd w:val="clear" w:color="auto" w:fill="FFFFFF"/>
        </w:rPr>
        <w:t>薬</w:t>
      </w:r>
      <w:r w:rsidR="00BA3909" w:rsidRPr="001E607E">
        <w:rPr>
          <w:rFonts w:ascii="Arial" w:hAnsi="Arial" w:cs="Arial" w:hint="eastAsia"/>
          <w:shd w:val="clear" w:color="auto" w:fill="FFFFFF"/>
        </w:rPr>
        <w:t>情報</w:t>
      </w:r>
      <w:r w:rsidR="00393899" w:rsidRPr="001E607E">
        <w:rPr>
          <w:rFonts w:ascii="Arial" w:hAnsi="Arial" w:cs="Arial" w:hint="eastAsia"/>
          <w:shd w:val="clear" w:color="auto" w:fill="FFFFFF"/>
        </w:rPr>
        <w:t>を把握（情報収集）</w:t>
      </w:r>
      <w:r w:rsidR="00BA3909" w:rsidRPr="001E607E">
        <w:rPr>
          <w:rFonts w:ascii="Arial" w:hAnsi="Arial" w:cs="Arial" w:hint="eastAsia"/>
          <w:shd w:val="clear" w:color="auto" w:fill="FFFFFF"/>
        </w:rPr>
        <w:t>や</w:t>
      </w:r>
      <w:r w:rsidR="000D1828" w:rsidRPr="001E607E">
        <w:rPr>
          <w:rFonts w:ascii="Arial" w:hAnsi="Arial" w:cs="Arial" w:hint="eastAsia"/>
          <w:shd w:val="clear" w:color="auto" w:fill="FFFFFF"/>
        </w:rPr>
        <w:t>持参薬</w:t>
      </w:r>
      <w:r w:rsidR="00393899" w:rsidRPr="001E607E">
        <w:rPr>
          <w:rFonts w:ascii="Arial" w:hAnsi="Arial" w:cs="Arial" w:hint="eastAsia"/>
          <w:shd w:val="clear" w:color="auto" w:fill="FFFFFF"/>
        </w:rPr>
        <w:t>管理（分包等）は非常に困難であ</w:t>
      </w:r>
      <w:r w:rsidR="00294026" w:rsidRPr="001E607E">
        <w:rPr>
          <w:rFonts w:ascii="Arial" w:hAnsi="Arial" w:cs="Arial" w:hint="eastAsia"/>
          <w:shd w:val="clear" w:color="auto" w:fill="FFFFFF"/>
        </w:rPr>
        <w:t>り、在宅における服薬情報の一元的・継続的な把握を実施している薬局薬剤師の協力は必要不可欠である</w:t>
      </w:r>
      <w:r w:rsidR="003739DA" w:rsidRPr="001E607E">
        <w:rPr>
          <w:rFonts w:ascii="Arial" w:hAnsi="Arial" w:cs="Arial" w:hint="eastAsia"/>
          <w:shd w:val="clear" w:color="auto" w:fill="FFFFFF"/>
        </w:rPr>
        <w:t>。今回、</w:t>
      </w:r>
      <w:r w:rsidR="00294026" w:rsidRPr="001E607E">
        <w:rPr>
          <w:rFonts w:ascii="Arial" w:hAnsi="Arial" w:cs="Arial" w:hint="eastAsia"/>
          <w:shd w:val="clear" w:color="auto" w:fill="FFFFFF"/>
        </w:rPr>
        <w:t>薬局薬剤師の専門部分である</w:t>
      </w:r>
      <w:r w:rsidR="00BA3909" w:rsidRPr="001E607E">
        <w:rPr>
          <w:rFonts w:ascii="Arial" w:hAnsi="Arial" w:cs="Arial" w:hint="eastAsia"/>
          <w:shd w:val="clear" w:color="auto" w:fill="FFFFFF"/>
        </w:rPr>
        <w:t>入院前の</w:t>
      </w:r>
      <w:r w:rsidR="00231176" w:rsidRPr="001E607E">
        <w:rPr>
          <w:rFonts w:ascii="Arial" w:hAnsi="Arial" w:cs="Arial" w:hint="eastAsia"/>
          <w:shd w:val="clear" w:color="auto" w:fill="FFFFFF"/>
        </w:rPr>
        <w:t>服用薬の情報や服用薬の整理</w:t>
      </w:r>
      <w:r w:rsidR="003739DA" w:rsidRPr="001E607E">
        <w:rPr>
          <w:rFonts w:ascii="Arial" w:hAnsi="Arial" w:cs="Arial" w:hint="eastAsia"/>
          <w:shd w:val="clear" w:color="auto" w:fill="FFFFFF"/>
        </w:rPr>
        <w:t>業務</w:t>
      </w:r>
      <w:r w:rsidR="00231176" w:rsidRPr="001E607E">
        <w:rPr>
          <w:rFonts w:ascii="Arial" w:hAnsi="Arial" w:cs="Arial" w:hint="eastAsia"/>
          <w:shd w:val="clear" w:color="auto" w:fill="FFFFFF"/>
        </w:rPr>
        <w:t>を一任</w:t>
      </w:r>
      <w:r w:rsidR="0071027D" w:rsidRPr="001E607E">
        <w:rPr>
          <w:rFonts w:ascii="Arial" w:hAnsi="Arial" w:cs="Arial" w:hint="eastAsia"/>
          <w:shd w:val="clear" w:color="auto" w:fill="FFFFFF"/>
        </w:rPr>
        <w:t>し、分業</w:t>
      </w:r>
      <w:r w:rsidR="00231176" w:rsidRPr="001E607E">
        <w:rPr>
          <w:rFonts w:ascii="Arial" w:hAnsi="Arial" w:cs="Arial" w:hint="eastAsia"/>
          <w:shd w:val="clear" w:color="auto" w:fill="FFFFFF"/>
        </w:rPr>
        <w:t>することで、</w:t>
      </w:r>
      <w:r w:rsidR="003739DA" w:rsidRPr="001E607E">
        <w:t>多剤・重複投薬の防止や残薬解消なども可能となり、患者の薬物療法の安全性・有効性 が向上するほか、医療費の適正化にもつながる</w:t>
      </w:r>
      <w:r w:rsidR="0071027D" w:rsidRPr="001E607E">
        <w:rPr>
          <w:rFonts w:hint="eastAsia"/>
        </w:rPr>
        <w:t>と考える。</w:t>
      </w:r>
    </w:p>
    <w:p w14:paraId="107BCD0B" w14:textId="69ADDDBE" w:rsidR="00680440" w:rsidRPr="001E607E" w:rsidRDefault="00680440">
      <w:pPr>
        <w:rPr>
          <w:rFonts w:ascii="Arial" w:hAnsi="Arial" w:cs="Arial"/>
          <w:shd w:val="clear" w:color="auto" w:fill="FFFFFF"/>
        </w:rPr>
      </w:pPr>
    </w:p>
    <w:p w14:paraId="180F9915" w14:textId="5DDFD654" w:rsidR="00697B67" w:rsidRPr="001E607E" w:rsidRDefault="00B9124A" w:rsidP="00AD1F55">
      <w:pPr>
        <w:pStyle w:val="a7"/>
        <w:numPr>
          <w:ilvl w:val="0"/>
          <w:numId w:val="1"/>
        </w:numPr>
        <w:ind w:leftChars="0"/>
      </w:pPr>
      <w:r w:rsidRPr="001E607E">
        <w:rPr>
          <w:rFonts w:hint="eastAsia"/>
        </w:rPr>
        <w:t>基本的な</w:t>
      </w:r>
      <w:r w:rsidR="00A9436E" w:rsidRPr="001E607E">
        <w:rPr>
          <w:rFonts w:hint="eastAsia"/>
        </w:rPr>
        <w:t>運用</w:t>
      </w:r>
      <w:r w:rsidR="00F40AA9" w:rsidRPr="001E607E">
        <w:rPr>
          <w:rFonts w:hint="eastAsia"/>
        </w:rPr>
        <w:t>の</w:t>
      </w:r>
      <w:r w:rsidRPr="001E607E">
        <w:rPr>
          <w:rFonts w:hint="eastAsia"/>
        </w:rPr>
        <w:t>流れ</w:t>
      </w:r>
    </w:p>
    <w:p w14:paraId="2E9FF670" w14:textId="10B71846" w:rsidR="00F40AA9" w:rsidRPr="001E607E" w:rsidRDefault="006D5148" w:rsidP="00F321C1">
      <w:pPr>
        <w:pStyle w:val="a7"/>
        <w:ind w:leftChars="0" w:left="360"/>
      </w:pPr>
      <w:r w:rsidRPr="006D5148">
        <w:rPr>
          <w:noProof/>
        </w:rPr>
        <w:drawing>
          <wp:inline distT="0" distB="0" distL="0" distR="0" wp14:anchorId="51678D85" wp14:editId="04D8BFCE">
            <wp:extent cx="6188710" cy="213423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2134235"/>
                    </a:xfrm>
                    <a:prstGeom prst="rect">
                      <a:avLst/>
                    </a:prstGeom>
                    <a:noFill/>
                    <a:ln>
                      <a:noFill/>
                    </a:ln>
                  </pic:spPr>
                </pic:pic>
              </a:graphicData>
            </a:graphic>
          </wp:inline>
        </w:drawing>
      </w:r>
    </w:p>
    <w:p w14:paraId="452AF7C8" w14:textId="71704603" w:rsidR="00453DAD" w:rsidRPr="001E607E" w:rsidRDefault="00453DAD" w:rsidP="00AD1F55">
      <w:pPr>
        <w:rPr>
          <w:sz w:val="28"/>
          <w:szCs w:val="32"/>
          <w:bdr w:val="single" w:sz="4" w:space="0" w:color="auto"/>
        </w:rPr>
      </w:pPr>
    </w:p>
    <w:p w14:paraId="6FD471A8" w14:textId="3A3AAE31" w:rsidR="00A1270B" w:rsidRPr="001E607E" w:rsidRDefault="00A1270B" w:rsidP="00A1270B">
      <w:pPr>
        <w:pStyle w:val="a7"/>
        <w:numPr>
          <w:ilvl w:val="0"/>
          <w:numId w:val="1"/>
        </w:numPr>
        <w:ind w:leftChars="0"/>
      </w:pPr>
      <w:r w:rsidRPr="001E607E">
        <w:rPr>
          <w:rFonts w:hint="eastAsia"/>
        </w:rPr>
        <w:t>院内運用</w:t>
      </w:r>
      <w:r w:rsidR="00865502" w:rsidRPr="001E607E">
        <w:rPr>
          <w:rFonts w:hint="eastAsia"/>
        </w:rPr>
        <w:t>（医療福祉支援センター）</w:t>
      </w:r>
    </w:p>
    <w:p w14:paraId="375A2F3B" w14:textId="2CBBD48F" w:rsidR="00A1270B" w:rsidRPr="001E607E" w:rsidRDefault="00A1270B" w:rsidP="00A1270B">
      <w:pPr>
        <w:pStyle w:val="a7"/>
        <w:numPr>
          <w:ilvl w:val="0"/>
          <w:numId w:val="3"/>
        </w:numPr>
        <w:ind w:leftChars="0"/>
      </w:pPr>
      <w:r w:rsidRPr="001E607E">
        <w:rPr>
          <w:rFonts w:hint="eastAsia"/>
        </w:rPr>
        <w:t>医療福祉支援センターを</w:t>
      </w:r>
      <w:r w:rsidR="008C28A1" w:rsidRPr="001E607E">
        <w:rPr>
          <w:rFonts w:hint="eastAsia"/>
        </w:rPr>
        <w:t>利用</w:t>
      </w:r>
      <w:r w:rsidRPr="001E607E">
        <w:rPr>
          <w:rFonts w:hint="eastAsia"/>
        </w:rPr>
        <w:t>する患者において</w:t>
      </w:r>
      <w:r w:rsidR="00133F81" w:rsidRPr="001E607E">
        <w:rPr>
          <w:rFonts w:hint="eastAsia"/>
        </w:rPr>
        <w:t>下記の条件を確認する</w:t>
      </w:r>
    </w:p>
    <w:p w14:paraId="311C565F" w14:textId="7877C55A" w:rsidR="00A1270B" w:rsidRPr="001E607E" w:rsidRDefault="00133F81" w:rsidP="00133F81">
      <w:pPr>
        <w:pStyle w:val="a7"/>
        <w:ind w:leftChars="0" w:left="851"/>
      </w:pPr>
      <w:r w:rsidRPr="001E607E">
        <w:rPr>
          <w:rFonts w:hint="eastAsia"/>
          <w:noProof/>
        </w:rPr>
        <mc:AlternateContent>
          <mc:Choice Requires="wps">
            <w:drawing>
              <wp:anchor distT="0" distB="0" distL="114300" distR="114300" simplePos="0" relativeHeight="251664384" behindDoc="0" locked="0" layoutInCell="1" allowOverlap="1" wp14:anchorId="385522E8" wp14:editId="2ABC9C77">
                <wp:simplePos x="0" y="0"/>
                <wp:positionH relativeFrom="column">
                  <wp:posOffset>409575</wp:posOffset>
                </wp:positionH>
                <wp:positionV relativeFrom="paragraph">
                  <wp:posOffset>66675</wp:posOffset>
                </wp:positionV>
                <wp:extent cx="104775" cy="533400"/>
                <wp:effectExtent l="0" t="0" r="28575" b="19050"/>
                <wp:wrapNone/>
                <wp:docPr id="3" name="左中かっこ 3"/>
                <wp:cNvGraphicFramePr/>
                <a:graphic xmlns:a="http://schemas.openxmlformats.org/drawingml/2006/main">
                  <a:graphicData uri="http://schemas.microsoft.com/office/word/2010/wordprocessingShape">
                    <wps:wsp>
                      <wps:cNvSpPr/>
                      <wps:spPr>
                        <a:xfrm>
                          <a:off x="0" y="0"/>
                          <a:ext cx="104775" cy="533400"/>
                        </a:xfrm>
                        <a:prstGeom prst="leftBrace">
                          <a:avLst>
                            <a:gd name="adj1" fmla="val 45421"/>
                            <a:gd name="adj2" fmla="val 5000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C8B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 o:spid="_x0000_s1026" type="#_x0000_t87" style="position:absolute;left:0;text-align:left;margin-left:32.25pt;margin-top:5.25pt;width:8.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" adj="1927" strokecolor="black [3200]" strokeweight=".25pt">
                <v:stroke joinstyle="miter"/>
              </v:shape>
            </w:pict>
          </mc:Fallback>
        </mc:AlternateContent>
      </w:r>
      <w:r w:rsidRPr="001E607E">
        <w:rPr>
          <w:rFonts w:hint="eastAsia"/>
        </w:rPr>
        <w:t>ⅰ</w:t>
      </w:r>
      <w:r w:rsidR="00A1270B" w:rsidRPr="001E607E">
        <w:rPr>
          <w:rFonts w:hint="eastAsia"/>
        </w:rPr>
        <w:t>入院日が</w:t>
      </w:r>
      <w:r w:rsidR="00F417F5" w:rsidRPr="001E607E">
        <w:rPr>
          <w:rFonts w:hint="eastAsia"/>
        </w:rPr>
        <w:t>決定</w:t>
      </w:r>
      <w:r w:rsidR="00A1270B" w:rsidRPr="001E607E">
        <w:rPr>
          <w:rFonts w:hint="eastAsia"/>
        </w:rPr>
        <w:t>している</w:t>
      </w:r>
    </w:p>
    <w:p w14:paraId="085FE84E" w14:textId="4FBCF8D4" w:rsidR="00A1270B" w:rsidRPr="001E607E" w:rsidRDefault="00133F81" w:rsidP="00133F81">
      <w:pPr>
        <w:pStyle w:val="a7"/>
        <w:ind w:leftChars="0" w:left="851"/>
      </w:pPr>
      <w:r w:rsidRPr="001E607E">
        <w:rPr>
          <w:rFonts w:hint="eastAsia"/>
        </w:rPr>
        <w:t>ⅱ</w:t>
      </w:r>
      <w:r w:rsidR="00537D48" w:rsidRPr="001E607E">
        <w:rPr>
          <w:rFonts w:hint="eastAsia"/>
        </w:rPr>
        <w:t>入院までに</w:t>
      </w:r>
      <w:r w:rsidR="00A1270B" w:rsidRPr="001E607E">
        <w:rPr>
          <w:rFonts w:hint="eastAsia"/>
        </w:rPr>
        <w:t>患者が薬局へ</w:t>
      </w:r>
      <w:r w:rsidR="00537D48" w:rsidRPr="001E607E">
        <w:rPr>
          <w:rFonts w:hint="eastAsia"/>
        </w:rPr>
        <w:t>行く</w:t>
      </w:r>
      <w:r w:rsidR="00A1270B" w:rsidRPr="001E607E">
        <w:rPr>
          <w:rFonts w:hint="eastAsia"/>
        </w:rPr>
        <w:t>事が可能</w:t>
      </w:r>
    </w:p>
    <w:p w14:paraId="359935D4" w14:textId="155CF3F8" w:rsidR="00A1270B" w:rsidRPr="001E607E" w:rsidRDefault="00133F81" w:rsidP="00133F81">
      <w:pPr>
        <w:pStyle w:val="a7"/>
        <w:ind w:leftChars="0" w:left="851"/>
      </w:pPr>
      <w:r w:rsidRPr="001E607E">
        <w:rPr>
          <w:rFonts w:hint="eastAsia"/>
        </w:rPr>
        <w:t>ⅲ</w:t>
      </w:r>
      <w:r w:rsidR="00A1270B" w:rsidRPr="001E607E">
        <w:rPr>
          <w:rFonts w:hint="eastAsia"/>
        </w:rPr>
        <w:t>在宅で薬剤</w:t>
      </w:r>
      <w:r w:rsidRPr="001E607E">
        <w:rPr>
          <w:rFonts w:hint="eastAsia"/>
        </w:rPr>
        <w:t>（外用、自己注射含む）</w:t>
      </w:r>
      <w:r w:rsidR="00A1270B" w:rsidRPr="001E607E">
        <w:rPr>
          <w:rFonts w:hint="eastAsia"/>
        </w:rPr>
        <w:t>を使用している</w:t>
      </w:r>
    </w:p>
    <w:p w14:paraId="135DE9B1" w14:textId="107FE4D4" w:rsidR="00A1270B" w:rsidRPr="001E607E" w:rsidRDefault="00A1270B" w:rsidP="00865502">
      <w:pPr>
        <w:pStyle w:val="a7"/>
        <w:numPr>
          <w:ilvl w:val="0"/>
          <w:numId w:val="3"/>
        </w:numPr>
        <w:ind w:leftChars="0"/>
      </w:pPr>
      <w:r w:rsidRPr="001E607E">
        <w:rPr>
          <w:rFonts w:hint="eastAsia"/>
        </w:rPr>
        <w:lastRenderedPageBreak/>
        <w:t>上記を満たす場合は別紙1を用いて下記の説明を行</w:t>
      </w:r>
      <w:r w:rsidR="00F417F5" w:rsidRPr="001E607E">
        <w:rPr>
          <w:rFonts w:hint="eastAsia"/>
        </w:rPr>
        <w:t>い、別紙2を作成する</w:t>
      </w:r>
    </w:p>
    <w:p w14:paraId="67A888E3" w14:textId="4474FC85" w:rsidR="00A1270B" w:rsidRPr="001E607E" w:rsidRDefault="00A1270B" w:rsidP="00865502">
      <w:pPr>
        <w:pStyle w:val="a7"/>
        <w:numPr>
          <w:ilvl w:val="1"/>
          <w:numId w:val="3"/>
        </w:numPr>
        <w:ind w:leftChars="0" w:left="709" w:hanging="142"/>
      </w:pPr>
      <w:r w:rsidRPr="001E607E">
        <w:rPr>
          <w:rFonts w:hint="eastAsia"/>
        </w:rPr>
        <w:t>かかりつけ薬局の聞き取り</w:t>
      </w:r>
    </w:p>
    <w:p w14:paraId="7432EA0A" w14:textId="45A47BBB" w:rsidR="00F30A7D" w:rsidRPr="001E607E" w:rsidRDefault="00F30A7D" w:rsidP="00F30A7D">
      <w:pPr>
        <w:ind w:leftChars="333" w:left="707" w:hangingChars="4" w:hanging="8"/>
      </w:pPr>
      <w:r w:rsidRPr="001E607E">
        <w:rPr>
          <w:rFonts w:hint="eastAsia"/>
        </w:rPr>
        <w:t>※かかりつけ薬局を決めていない患者は、かかりつけ薬局の決定も含め薬局を選定して頂く。薬局の選定、仲介においては本院薬剤師が相談対応する。</w:t>
      </w:r>
    </w:p>
    <w:p w14:paraId="205E15E6" w14:textId="60497A31" w:rsidR="00F30A7D" w:rsidRPr="001E607E" w:rsidRDefault="00F30A7D" w:rsidP="00F30A7D">
      <w:pPr>
        <w:pStyle w:val="a7"/>
        <w:ind w:leftChars="0" w:left="709"/>
      </w:pPr>
    </w:p>
    <w:p w14:paraId="75FCD774" w14:textId="42EEDB9E" w:rsidR="00A1270B" w:rsidRPr="001E607E" w:rsidRDefault="00A1270B" w:rsidP="00865502">
      <w:pPr>
        <w:pStyle w:val="a7"/>
        <w:numPr>
          <w:ilvl w:val="1"/>
          <w:numId w:val="3"/>
        </w:numPr>
        <w:ind w:leftChars="0" w:left="709" w:hanging="142"/>
      </w:pPr>
      <w:r w:rsidRPr="001E607E">
        <w:rPr>
          <w:rFonts w:hint="eastAsia"/>
        </w:rPr>
        <w:t>入院前に薬局へ行くこと</w:t>
      </w:r>
      <w:r w:rsidR="008359BA" w:rsidRPr="001E607E">
        <w:rPr>
          <w:rFonts w:hint="eastAsia"/>
        </w:rPr>
        <w:t>を説明する</w:t>
      </w:r>
      <w:r w:rsidR="00BB3E16" w:rsidRPr="001E607E">
        <w:rPr>
          <w:rFonts w:hint="eastAsia"/>
        </w:rPr>
        <w:t>（同意取得）</w:t>
      </w:r>
    </w:p>
    <w:p w14:paraId="606C1B68" w14:textId="4AFD2E62" w:rsidR="00BB3E16" w:rsidRPr="001E607E" w:rsidRDefault="00BB3E16" w:rsidP="00BB3E16">
      <w:pPr>
        <w:pStyle w:val="a7"/>
        <w:ind w:leftChars="0" w:left="0" w:firstLineChars="270" w:firstLine="567"/>
      </w:pPr>
      <w:r w:rsidRPr="001E607E">
        <w:rPr>
          <w:rFonts w:hint="eastAsia"/>
        </w:rPr>
        <w:t xml:space="preserve">　※同意が得られなかった場合はお薬手帳、内服薬を入院当日に持参するよう説明して終了とする。</w:t>
      </w:r>
    </w:p>
    <w:p w14:paraId="1D0947A4" w14:textId="6860CFA1" w:rsidR="00A1270B" w:rsidRPr="001E607E" w:rsidRDefault="00A1270B" w:rsidP="00865502">
      <w:pPr>
        <w:pStyle w:val="a7"/>
        <w:numPr>
          <w:ilvl w:val="1"/>
          <w:numId w:val="3"/>
        </w:numPr>
        <w:ind w:leftChars="0" w:left="709" w:hanging="142"/>
      </w:pPr>
      <w:r w:rsidRPr="001E607E">
        <w:rPr>
          <w:rFonts w:hint="eastAsia"/>
        </w:rPr>
        <w:t>薬局へ持って行く物</w:t>
      </w:r>
      <w:r w:rsidR="008359BA" w:rsidRPr="001E607E">
        <w:rPr>
          <w:rFonts w:hint="eastAsia"/>
        </w:rPr>
        <w:t>を説明する</w:t>
      </w:r>
    </w:p>
    <w:p w14:paraId="1D1B76FE" w14:textId="7B78AEE5" w:rsidR="00865502" w:rsidRPr="001E607E" w:rsidRDefault="00466108" w:rsidP="00466108">
      <w:pPr>
        <w:ind w:left="709"/>
      </w:pPr>
      <w:r w:rsidRPr="001E607E">
        <w:rPr>
          <w:rFonts w:hint="eastAsia"/>
        </w:rPr>
        <w:t>※説明</w:t>
      </w:r>
      <w:r w:rsidR="004A6CB0" w:rsidRPr="001E607E">
        <w:rPr>
          <w:rFonts w:hint="eastAsia"/>
        </w:rPr>
        <w:t>と</w:t>
      </w:r>
      <w:r w:rsidRPr="001E607E">
        <w:rPr>
          <w:rFonts w:hint="eastAsia"/>
        </w:rPr>
        <w:t>同意取得後</w:t>
      </w:r>
      <w:r w:rsidR="004A6CB0" w:rsidRPr="001E607E">
        <w:rPr>
          <w:rFonts w:hint="eastAsia"/>
        </w:rPr>
        <w:t>、</w:t>
      </w:r>
      <w:r w:rsidRPr="001E607E">
        <w:rPr>
          <w:rFonts w:hint="eastAsia"/>
        </w:rPr>
        <w:t>別紙1は患者へ手渡す</w:t>
      </w:r>
    </w:p>
    <w:p w14:paraId="5FDA7928" w14:textId="6F53590D" w:rsidR="004A6CB0" w:rsidRPr="001E607E" w:rsidRDefault="00626697" w:rsidP="004A6CB0">
      <w:pPr>
        <w:ind w:firstLineChars="202" w:firstLine="424"/>
      </w:pPr>
      <w:r w:rsidRPr="001E607E">
        <w:rPr>
          <w:rFonts w:hint="eastAsia"/>
        </w:rPr>
        <w:t>3）</w:t>
      </w:r>
      <w:r w:rsidR="00680875" w:rsidRPr="001E607E">
        <w:rPr>
          <w:rFonts w:hint="eastAsia"/>
        </w:rPr>
        <w:t>別紙2作成後、かかりつけ薬局へFAXを行う（事後送信</w:t>
      </w:r>
      <w:r w:rsidR="002E1589" w:rsidRPr="001E607E">
        <w:rPr>
          <w:rFonts w:hint="eastAsia"/>
        </w:rPr>
        <w:t>でも</w:t>
      </w:r>
      <w:r w:rsidR="00680875" w:rsidRPr="001E607E">
        <w:rPr>
          <w:rFonts w:hint="eastAsia"/>
        </w:rPr>
        <w:t>可）</w:t>
      </w:r>
    </w:p>
    <w:p w14:paraId="2E30A333" w14:textId="43F9A7C4" w:rsidR="00287837" w:rsidRPr="001E607E" w:rsidRDefault="00287837" w:rsidP="00537D48">
      <w:pPr>
        <w:ind w:leftChars="202" w:left="424"/>
      </w:pPr>
      <w:r w:rsidRPr="001E607E">
        <w:rPr>
          <w:rFonts w:hint="eastAsia"/>
        </w:rPr>
        <w:t>4）別紙2はスキャンへ提出</w:t>
      </w:r>
    </w:p>
    <w:p w14:paraId="3BB04136" w14:textId="77777777" w:rsidR="005873DA" w:rsidRPr="001E607E" w:rsidRDefault="005873DA" w:rsidP="00AD1F55"/>
    <w:p w14:paraId="7F7D46ED" w14:textId="5151CB79" w:rsidR="000D52CC" w:rsidRPr="001E607E" w:rsidRDefault="00A1270B" w:rsidP="00050587">
      <w:r w:rsidRPr="001E607E">
        <w:rPr>
          <w:rFonts w:hint="eastAsia"/>
        </w:rPr>
        <w:t>3</w:t>
      </w:r>
      <w:r w:rsidR="00AD1F55" w:rsidRPr="001E607E">
        <w:rPr>
          <w:rFonts w:hint="eastAsia"/>
        </w:rPr>
        <w:t>．</w:t>
      </w:r>
      <w:r w:rsidR="00BA5AD7" w:rsidRPr="001E607E">
        <w:rPr>
          <w:rFonts w:hint="eastAsia"/>
        </w:rPr>
        <w:t>かかりつけ薬局</w:t>
      </w:r>
      <w:r w:rsidR="00E82CA2" w:rsidRPr="001E607E">
        <w:rPr>
          <w:rFonts w:hint="eastAsia"/>
        </w:rPr>
        <w:t>対応</w:t>
      </w:r>
    </w:p>
    <w:p w14:paraId="01C9D55C" w14:textId="294CAD61" w:rsidR="000D52CC" w:rsidRPr="001E607E" w:rsidRDefault="00F30A7D" w:rsidP="006A5F4C">
      <w:pPr>
        <w:ind w:leftChars="202" w:left="1132" w:hangingChars="337" w:hanging="708"/>
      </w:pPr>
      <w:r w:rsidRPr="001E607E">
        <w:rPr>
          <w:rFonts w:hint="eastAsia"/>
        </w:rPr>
        <w:t>1</w:t>
      </w:r>
      <w:r w:rsidR="000D52CC" w:rsidRPr="001E607E">
        <w:rPr>
          <w:rFonts w:hint="eastAsia"/>
        </w:rPr>
        <w:t>）患者</w:t>
      </w:r>
    </w:p>
    <w:p w14:paraId="485EEECE" w14:textId="3DA4E5BD" w:rsidR="007A6C14" w:rsidRPr="001E607E" w:rsidRDefault="000D52CC" w:rsidP="00E5496D">
      <w:pPr>
        <w:ind w:leftChars="337" w:left="708"/>
      </w:pPr>
      <w:r w:rsidRPr="001E607E">
        <w:rPr>
          <w:rFonts w:hint="eastAsia"/>
        </w:rPr>
        <w:t>現在使用している薬</w:t>
      </w:r>
      <w:r w:rsidR="00974304" w:rsidRPr="001E607E">
        <w:rPr>
          <w:rFonts w:hint="eastAsia"/>
          <w:u w:val="single"/>
        </w:rPr>
        <w:t>（他施設、</w:t>
      </w:r>
      <w:r w:rsidR="006B0CCD">
        <w:rPr>
          <w:rFonts w:hint="eastAsia"/>
          <w:u w:val="single"/>
        </w:rPr>
        <w:t>他</w:t>
      </w:r>
      <w:r w:rsidR="00974304" w:rsidRPr="001E607E">
        <w:rPr>
          <w:rFonts w:hint="eastAsia"/>
          <w:u w:val="single"/>
        </w:rPr>
        <w:t>薬局の薬剤も含む）</w:t>
      </w:r>
      <w:r w:rsidR="000919D9" w:rsidRPr="001E607E">
        <w:rPr>
          <w:rFonts w:hint="eastAsia"/>
        </w:rPr>
        <w:t>、お薬手帳</w:t>
      </w:r>
      <w:r w:rsidRPr="001E607E">
        <w:rPr>
          <w:rFonts w:hint="eastAsia"/>
        </w:rPr>
        <w:t>を</w:t>
      </w:r>
      <w:r w:rsidR="00A73820" w:rsidRPr="001E607E">
        <w:rPr>
          <w:rFonts w:hint="eastAsia"/>
        </w:rPr>
        <w:t>かかりつけ薬局</w:t>
      </w:r>
      <w:r w:rsidR="000919D9" w:rsidRPr="001E607E">
        <w:rPr>
          <w:rFonts w:hint="eastAsia"/>
        </w:rPr>
        <w:t>へ持参し、病院外来から受け取った</w:t>
      </w:r>
      <w:r w:rsidR="00556E90" w:rsidRPr="001E607E">
        <w:rPr>
          <w:rFonts w:hint="eastAsia"/>
        </w:rPr>
        <w:t>書類</w:t>
      </w:r>
      <w:r w:rsidR="000919D9" w:rsidRPr="001E607E">
        <w:rPr>
          <w:rFonts w:hint="eastAsia"/>
        </w:rPr>
        <w:t>（</w:t>
      </w:r>
      <w:r w:rsidR="00206C61" w:rsidRPr="001E607E">
        <w:rPr>
          <w:rFonts w:hint="eastAsia"/>
        </w:rPr>
        <w:t>患者説明文書：別紙1</w:t>
      </w:r>
      <w:r w:rsidR="00556E90" w:rsidRPr="001E607E">
        <w:rPr>
          <w:rFonts w:hint="eastAsia"/>
        </w:rPr>
        <w:t>、『入院予定患者薬剤情報提供書』：</w:t>
      </w:r>
      <w:r w:rsidR="000919D9" w:rsidRPr="001E607E">
        <w:rPr>
          <w:rFonts w:hint="eastAsia"/>
        </w:rPr>
        <w:t>別紙</w:t>
      </w:r>
      <w:r w:rsidR="00556E90" w:rsidRPr="001E607E">
        <w:rPr>
          <w:rFonts w:hint="eastAsia"/>
        </w:rPr>
        <w:t>３）</w:t>
      </w:r>
      <w:r w:rsidR="002E3B1C" w:rsidRPr="001E607E">
        <w:rPr>
          <w:rFonts w:hint="eastAsia"/>
        </w:rPr>
        <w:t>と</w:t>
      </w:r>
      <w:r w:rsidR="003E7304" w:rsidRPr="001E607E">
        <w:rPr>
          <w:rFonts w:hint="eastAsia"/>
        </w:rPr>
        <w:t>共に</w:t>
      </w:r>
      <w:r w:rsidR="000919D9" w:rsidRPr="001E607E">
        <w:rPr>
          <w:rFonts w:hint="eastAsia"/>
        </w:rPr>
        <w:t>薬局薬剤師へ手渡す。</w:t>
      </w:r>
    </w:p>
    <w:p w14:paraId="395D49A2" w14:textId="53BF259F" w:rsidR="00A01A22" w:rsidRPr="001E607E" w:rsidRDefault="00A31B5B" w:rsidP="00A31B5B">
      <w:pPr>
        <w:ind w:firstLineChars="202" w:firstLine="424"/>
      </w:pPr>
      <w:r w:rsidRPr="001E607E">
        <w:rPr>
          <w:rFonts w:hint="eastAsia"/>
        </w:rPr>
        <w:t>2）</w:t>
      </w:r>
      <w:r w:rsidR="007A6C14" w:rsidRPr="001E607E">
        <w:rPr>
          <w:rFonts w:hint="eastAsia"/>
        </w:rPr>
        <w:t>薬局</w:t>
      </w:r>
    </w:p>
    <w:p w14:paraId="7309FBF0" w14:textId="7A354B09" w:rsidR="00BB56B4" w:rsidRPr="001E607E" w:rsidRDefault="005F08C7" w:rsidP="00214EAF">
      <w:pPr>
        <w:ind w:leftChars="337" w:left="708" w:firstLine="1"/>
      </w:pPr>
      <w:r w:rsidRPr="001E607E">
        <w:rPr>
          <w:rFonts w:hint="eastAsia"/>
        </w:rPr>
        <w:t>病院から事前にFAXされた依頼文書（別紙2）と患者が持参された患者説明文書（別紙1）の患者名が正しいことを確認し、</w:t>
      </w:r>
      <w:r w:rsidR="00214EAF" w:rsidRPr="001E607E">
        <w:rPr>
          <w:rFonts w:hint="eastAsia"/>
        </w:rPr>
        <w:t>下記の通り、入院予定患者薬剤情報提供書と入院時薬剤Packを作成し、入院時に持参するよう</w:t>
      </w:r>
      <w:r w:rsidR="007C10ED" w:rsidRPr="001E607E">
        <w:rPr>
          <w:rFonts w:hint="eastAsia"/>
        </w:rPr>
        <w:t>説明</w:t>
      </w:r>
      <w:r w:rsidR="00214EAF" w:rsidRPr="001E607E">
        <w:rPr>
          <w:rFonts w:hint="eastAsia"/>
        </w:rPr>
        <w:t>する。</w:t>
      </w:r>
    </w:p>
    <w:p w14:paraId="698C9CBE" w14:textId="4001F75A" w:rsidR="001A173D" w:rsidRPr="001E607E" w:rsidRDefault="001A173D" w:rsidP="00214EAF">
      <w:pPr>
        <w:ind w:leftChars="337" w:left="708" w:firstLine="1"/>
      </w:pPr>
      <w:r w:rsidRPr="001E607E">
        <w:rPr>
          <w:rFonts w:hint="eastAsia"/>
        </w:rPr>
        <w:t>※</w:t>
      </w:r>
      <w:r w:rsidR="00712E55" w:rsidRPr="001E607E">
        <w:rPr>
          <w:rFonts w:hint="eastAsia"/>
        </w:rPr>
        <w:t>１</w:t>
      </w:r>
      <w:r w:rsidRPr="001E607E">
        <w:rPr>
          <w:rFonts w:hint="eastAsia"/>
        </w:rPr>
        <w:t>診療報酬（追加料金）等運用に対し、患者理解が得られない場合は行わなくて良い。</w:t>
      </w:r>
    </w:p>
    <w:p w14:paraId="2DD9336A" w14:textId="305322A2" w:rsidR="001A173D" w:rsidRPr="001E607E" w:rsidRDefault="001A173D" w:rsidP="00214EAF">
      <w:pPr>
        <w:ind w:leftChars="337" w:left="708" w:firstLine="1"/>
      </w:pPr>
      <w:r w:rsidRPr="001E607E">
        <w:rPr>
          <w:rFonts w:hint="eastAsia"/>
        </w:rPr>
        <w:t>※</w:t>
      </w:r>
      <w:r w:rsidR="00712E55" w:rsidRPr="001E607E">
        <w:rPr>
          <w:rFonts w:hint="eastAsia"/>
        </w:rPr>
        <w:t>２</w:t>
      </w:r>
      <w:r w:rsidRPr="001E607E">
        <w:rPr>
          <w:rFonts w:hint="eastAsia"/>
        </w:rPr>
        <w:t>患者の来局調整は入院日に応じて薬局と患者間で調整する。また、連絡先が不明な場合は薬剤部へ問い合わせを行う。</w:t>
      </w:r>
    </w:p>
    <w:p w14:paraId="2EBE2CA6" w14:textId="77777777" w:rsidR="001A173D" w:rsidRPr="001E607E" w:rsidRDefault="001A173D" w:rsidP="00214EAF">
      <w:pPr>
        <w:ind w:leftChars="337" w:left="708" w:firstLine="1"/>
      </w:pPr>
    </w:p>
    <w:p w14:paraId="253E037C" w14:textId="77777777" w:rsidR="00974304" w:rsidRPr="001E607E" w:rsidRDefault="00974304" w:rsidP="00974304"/>
    <w:p w14:paraId="0D1F9E18" w14:textId="150872B0" w:rsidR="0096138B" w:rsidRPr="001E607E" w:rsidRDefault="00E66E63" w:rsidP="007F44DC">
      <w:r w:rsidRPr="001E607E">
        <w:rPr>
          <w:rFonts w:hint="eastAsia"/>
        </w:rPr>
        <w:t>4．入院予定患者薬剤情報提供書の作成（かかりつけ薬局）</w:t>
      </w:r>
    </w:p>
    <w:p w14:paraId="520AD68D" w14:textId="425554A3" w:rsidR="000D23B5" w:rsidRPr="001E607E" w:rsidRDefault="000D23B5" w:rsidP="00BB15B2">
      <w:pPr>
        <w:ind w:left="850" w:hangingChars="405" w:hanging="850"/>
      </w:pPr>
      <w:r w:rsidRPr="001E607E">
        <w:rPr>
          <w:rFonts w:hint="eastAsia"/>
        </w:rPr>
        <w:t xml:space="preserve">　　</w:t>
      </w:r>
      <w:r w:rsidR="00E66E63" w:rsidRPr="001E607E">
        <w:rPr>
          <w:rFonts w:hint="eastAsia"/>
        </w:rPr>
        <w:t>1</w:t>
      </w:r>
      <w:r w:rsidRPr="001E607E">
        <w:rPr>
          <w:rFonts w:hint="eastAsia"/>
        </w:rPr>
        <w:t>）依頼文書に従い、該当患者の基礎情報、在宅時における服用習慣、</w:t>
      </w:r>
      <w:r w:rsidRPr="001E607E">
        <w:t>OTC、健康食品等の利用</w:t>
      </w:r>
      <w:r w:rsidRPr="001E607E">
        <w:rPr>
          <w:rFonts w:hint="eastAsia"/>
        </w:rPr>
        <w:t>、自動車運転について、</w:t>
      </w:r>
      <w:r w:rsidR="00BB15B2" w:rsidRPr="001E607E">
        <w:rPr>
          <w:rFonts w:hint="eastAsia"/>
        </w:rPr>
        <w:t>術前中止薬について聴取し、</w:t>
      </w:r>
      <w:r w:rsidR="002075D7" w:rsidRPr="001E607E">
        <w:rPr>
          <w:rFonts w:hint="eastAsia"/>
        </w:rPr>
        <w:t>別紙3</w:t>
      </w:r>
      <w:r w:rsidR="00C702D6" w:rsidRPr="001E607E">
        <w:rPr>
          <w:rFonts w:hint="eastAsia"/>
        </w:rPr>
        <w:t>-1</w:t>
      </w:r>
      <w:r w:rsidR="002075D7" w:rsidRPr="001E607E">
        <w:rPr>
          <w:rFonts w:hint="eastAsia"/>
        </w:rPr>
        <w:t>（入院予定患者薬剤</w:t>
      </w:r>
      <w:r w:rsidR="00BB15B2" w:rsidRPr="001E607E">
        <w:rPr>
          <w:rFonts w:hint="eastAsia"/>
        </w:rPr>
        <w:t>情報提供書</w:t>
      </w:r>
      <w:r w:rsidR="002075D7" w:rsidRPr="001E607E">
        <w:rPr>
          <w:rFonts w:hint="eastAsia"/>
        </w:rPr>
        <w:t>）</w:t>
      </w:r>
      <w:r w:rsidR="00B414F1" w:rsidRPr="001E607E">
        <w:rPr>
          <w:rFonts w:hint="eastAsia"/>
        </w:rPr>
        <w:t>を作成する</w:t>
      </w:r>
      <w:r w:rsidR="00BB15B2" w:rsidRPr="001E607E">
        <w:rPr>
          <w:rFonts w:hint="eastAsia"/>
        </w:rPr>
        <w:t>。</w:t>
      </w:r>
    </w:p>
    <w:p w14:paraId="2D7A1BB0" w14:textId="3EC236C5" w:rsidR="008F3529" w:rsidRPr="001E607E" w:rsidRDefault="00BB15B2" w:rsidP="008F3529">
      <w:pPr>
        <w:ind w:left="850" w:hangingChars="405" w:hanging="850"/>
      </w:pPr>
      <w:r w:rsidRPr="001E607E">
        <w:rPr>
          <w:rFonts w:hint="eastAsia"/>
        </w:rPr>
        <w:t xml:space="preserve">　　</w:t>
      </w:r>
      <w:r w:rsidR="00E66E63" w:rsidRPr="001E607E">
        <w:rPr>
          <w:rFonts w:hint="eastAsia"/>
        </w:rPr>
        <w:t>2</w:t>
      </w:r>
      <w:r w:rsidRPr="001E607E">
        <w:rPr>
          <w:rFonts w:hint="eastAsia"/>
        </w:rPr>
        <w:t>）</w:t>
      </w:r>
      <w:r w:rsidR="00C702D6" w:rsidRPr="001E607E">
        <w:rPr>
          <w:rFonts w:hint="eastAsia"/>
        </w:rPr>
        <w:t>使用する</w:t>
      </w:r>
      <w:r w:rsidR="008F3529" w:rsidRPr="001E607E">
        <w:rPr>
          <w:rFonts w:hint="eastAsia"/>
        </w:rPr>
        <w:t>薬剤について医療機関、診療科毎に</w:t>
      </w:r>
      <w:r w:rsidR="00C702D6" w:rsidRPr="001E607E">
        <w:rPr>
          <w:rFonts w:hint="eastAsia"/>
        </w:rPr>
        <w:t>別紙3-2に記載</w:t>
      </w:r>
      <w:r w:rsidR="008F3529" w:rsidRPr="001E607E">
        <w:rPr>
          <w:rFonts w:hint="eastAsia"/>
        </w:rPr>
        <w:t>をする。12剤を超える場合は複写し記載する。</w:t>
      </w:r>
    </w:p>
    <w:p w14:paraId="0C55D663" w14:textId="1A4333A4" w:rsidR="00985058" w:rsidRPr="001E607E" w:rsidRDefault="00985058" w:rsidP="008F3529">
      <w:pPr>
        <w:ind w:left="850" w:hangingChars="405" w:hanging="850"/>
      </w:pPr>
      <w:r w:rsidRPr="001E607E">
        <w:rPr>
          <w:rFonts w:hint="eastAsia"/>
        </w:rPr>
        <w:t xml:space="preserve">　　</w:t>
      </w:r>
      <w:r w:rsidR="00E66E63" w:rsidRPr="001E607E">
        <w:rPr>
          <w:rFonts w:hint="eastAsia"/>
        </w:rPr>
        <w:t>3</w:t>
      </w:r>
      <w:r w:rsidRPr="001E607E">
        <w:rPr>
          <w:rFonts w:hint="eastAsia"/>
        </w:rPr>
        <w:t>）確認ができない箇所については『不明』と記載すること。</w:t>
      </w:r>
    </w:p>
    <w:p w14:paraId="61556258" w14:textId="6F7C84E0" w:rsidR="00985058" w:rsidRPr="001E607E" w:rsidRDefault="00985058" w:rsidP="008F3529">
      <w:pPr>
        <w:ind w:left="850" w:hangingChars="405" w:hanging="850"/>
      </w:pPr>
      <w:r w:rsidRPr="001E607E">
        <w:rPr>
          <w:rFonts w:hint="eastAsia"/>
        </w:rPr>
        <w:t xml:space="preserve">　　</w:t>
      </w:r>
      <w:r w:rsidR="00E66E63" w:rsidRPr="001E607E">
        <w:rPr>
          <w:rFonts w:hint="eastAsia"/>
        </w:rPr>
        <w:t>4</w:t>
      </w:r>
      <w:r w:rsidRPr="001E607E">
        <w:rPr>
          <w:rFonts w:hint="eastAsia"/>
        </w:rPr>
        <w:t>）『入院予定患者薬剤情報提供書』</w:t>
      </w:r>
      <w:r w:rsidR="009C74FF" w:rsidRPr="001E607E">
        <w:rPr>
          <w:rFonts w:hint="eastAsia"/>
        </w:rPr>
        <w:t>（別紙3-1、3-2）</w:t>
      </w:r>
      <w:r w:rsidRPr="001E607E">
        <w:rPr>
          <w:rFonts w:hint="eastAsia"/>
        </w:rPr>
        <w:t>については鳥取大学医学部附属病院　薬剤部HPに掲載されているため、Excelシートを活用しても良い。</w:t>
      </w:r>
    </w:p>
    <w:p w14:paraId="041B26C4" w14:textId="777FCEB2" w:rsidR="0096138B" w:rsidRPr="001E607E" w:rsidRDefault="009C74FF" w:rsidP="009C74FF">
      <w:pPr>
        <w:ind w:leftChars="202" w:left="424"/>
      </w:pPr>
      <w:r w:rsidRPr="001E607E">
        <w:rPr>
          <w:rFonts w:hint="eastAsia"/>
        </w:rPr>
        <w:t>5）</w:t>
      </w:r>
      <w:r w:rsidR="00E5496D" w:rsidRPr="001E607E">
        <w:rPr>
          <w:rFonts w:hint="eastAsia"/>
        </w:rPr>
        <w:t>別紙3</w:t>
      </w:r>
      <w:r w:rsidRPr="001E607E">
        <w:rPr>
          <w:rFonts w:hint="eastAsia"/>
        </w:rPr>
        <w:t>-1、3-2</w:t>
      </w:r>
      <w:r w:rsidR="00E5496D" w:rsidRPr="001E607E">
        <w:rPr>
          <w:rFonts w:hint="eastAsia"/>
        </w:rPr>
        <w:t>を鳥取大学病院薬剤部へFAX送信する。（複写を事後送信で良い</w:t>
      </w:r>
      <w:r w:rsidRPr="001E607E">
        <w:rPr>
          <w:rFonts w:hint="eastAsia"/>
        </w:rPr>
        <w:t>）</w:t>
      </w:r>
    </w:p>
    <w:p w14:paraId="54EAC9BE" w14:textId="344B1184" w:rsidR="00E5496D" w:rsidRPr="001E607E" w:rsidRDefault="00E5496D" w:rsidP="00E5496D">
      <w:pPr>
        <w:ind w:leftChars="539" w:left="1132"/>
      </w:pPr>
    </w:p>
    <w:p w14:paraId="1F8A9093" w14:textId="7F26DDED" w:rsidR="00896EA5" w:rsidRPr="001E607E" w:rsidRDefault="009C74FF" w:rsidP="007F44DC">
      <w:r w:rsidRPr="001E607E">
        <w:rPr>
          <w:rFonts w:hint="eastAsia"/>
        </w:rPr>
        <w:t>5．</w:t>
      </w:r>
      <w:r w:rsidR="002C5CD9" w:rsidRPr="001E607E">
        <w:rPr>
          <w:rFonts w:hint="eastAsia"/>
        </w:rPr>
        <w:t>入院時</w:t>
      </w:r>
      <w:r w:rsidR="0096138B" w:rsidRPr="001E607E">
        <w:rPr>
          <w:rFonts w:hint="eastAsia"/>
        </w:rPr>
        <w:t>薬剤Packの作成</w:t>
      </w:r>
    </w:p>
    <w:p w14:paraId="297A6BAB" w14:textId="44EE9FEF" w:rsidR="004D20E4" w:rsidRPr="001E607E" w:rsidRDefault="00E67E44" w:rsidP="004D20E4">
      <w:pPr>
        <w:ind w:leftChars="1" w:left="850" w:hangingChars="404" w:hanging="848"/>
      </w:pPr>
      <w:r w:rsidRPr="001E607E">
        <w:rPr>
          <w:rFonts w:hint="eastAsia"/>
        </w:rPr>
        <w:lastRenderedPageBreak/>
        <w:t xml:space="preserve">　　</w:t>
      </w:r>
      <w:bookmarkStart w:id="0" w:name="_Hlk99954101"/>
      <w:r w:rsidR="004D20E4" w:rsidRPr="001E607E">
        <w:rPr>
          <w:rFonts w:hint="eastAsia"/>
        </w:rPr>
        <w:t>１）</w:t>
      </w:r>
      <w:r w:rsidR="00AB482C" w:rsidRPr="001E607E">
        <w:rPr>
          <w:rFonts w:hint="eastAsia"/>
        </w:rPr>
        <w:t>薬剤の整理について</w:t>
      </w:r>
    </w:p>
    <w:p w14:paraId="58813D63" w14:textId="20EE0C21" w:rsidR="004D20E4" w:rsidRPr="001E607E" w:rsidRDefault="004D20E4" w:rsidP="006A5F4C">
      <w:pPr>
        <w:ind w:firstLineChars="270" w:firstLine="567"/>
      </w:pPr>
      <w:r w:rsidRPr="001E607E">
        <w:rPr>
          <w:rFonts w:hint="eastAsia"/>
        </w:rPr>
        <w:t xml:space="preserve">　①</w:t>
      </w:r>
      <w:r w:rsidR="00B75A44" w:rsidRPr="001E607E">
        <w:rPr>
          <w:rFonts w:hint="eastAsia"/>
        </w:rPr>
        <w:t>入院</w:t>
      </w:r>
      <w:r w:rsidR="00304C10">
        <w:rPr>
          <w:rFonts w:hint="eastAsia"/>
        </w:rPr>
        <w:t>後使用</w:t>
      </w:r>
      <w:r w:rsidR="00B75A44" w:rsidRPr="001E607E">
        <w:rPr>
          <w:rFonts w:hint="eastAsia"/>
        </w:rPr>
        <w:t>予定日の</w:t>
      </w:r>
      <w:r w:rsidRPr="001E607E">
        <w:rPr>
          <w:rFonts w:hint="eastAsia"/>
        </w:rPr>
        <w:t>１４日分の薬剤</w:t>
      </w:r>
      <w:r w:rsidR="00F21B71" w:rsidRPr="001E607E">
        <w:rPr>
          <w:rFonts w:hint="eastAsia"/>
        </w:rPr>
        <w:t>（外用、</w:t>
      </w:r>
      <w:r w:rsidR="004349B8" w:rsidRPr="001E607E">
        <w:rPr>
          <w:rFonts w:hint="eastAsia"/>
        </w:rPr>
        <w:t>インスリン等の</w:t>
      </w:r>
      <w:r w:rsidR="00F21B71" w:rsidRPr="001E607E">
        <w:rPr>
          <w:rFonts w:hint="eastAsia"/>
        </w:rPr>
        <w:t>自己注射</w:t>
      </w:r>
      <w:r w:rsidR="004349B8" w:rsidRPr="001E607E">
        <w:rPr>
          <w:rFonts w:hint="eastAsia"/>
        </w:rPr>
        <w:t>も含む）</w:t>
      </w:r>
      <w:r w:rsidR="00B75A44" w:rsidRPr="001E607E">
        <w:rPr>
          <w:rFonts w:hint="eastAsia"/>
        </w:rPr>
        <w:t>を整理する</w:t>
      </w:r>
    </w:p>
    <w:p w14:paraId="6CC7A2C8" w14:textId="33291EA0" w:rsidR="00933DA5" w:rsidRPr="001E607E" w:rsidRDefault="00933DA5" w:rsidP="006A5F4C">
      <w:pPr>
        <w:ind w:firstLineChars="270" w:firstLine="567"/>
      </w:pPr>
      <w:r w:rsidRPr="001E607E">
        <w:rPr>
          <w:rFonts w:hint="eastAsia"/>
        </w:rPr>
        <w:t xml:space="preserve">　　※日数が不足していても問題なし（別紙3-2に実際に持参する日数を記載する）</w:t>
      </w:r>
    </w:p>
    <w:p w14:paraId="4B889C97" w14:textId="50FDAD57" w:rsidR="00FA0E01" w:rsidRPr="001E607E" w:rsidRDefault="00FA0E01" w:rsidP="00FA0E01">
      <w:pPr>
        <w:ind w:leftChars="271" w:left="991" w:hangingChars="201" w:hanging="422"/>
      </w:pPr>
      <w:r w:rsidRPr="001E607E">
        <w:rPr>
          <w:rFonts w:hint="eastAsia"/>
        </w:rPr>
        <w:t xml:space="preserve">　②</w:t>
      </w:r>
      <w:r w:rsidRPr="001E607E">
        <w:rPr>
          <w:rFonts w:hint="eastAsia"/>
          <w:u w:val="single"/>
        </w:rPr>
        <w:t>他施設、</w:t>
      </w:r>
      <w:r w:rsidR="006B0CCD">
        <w:rPr>
          <w:rFonts w:hint="eastAsia"/>
          <w:u w:val="single"/>
        </w:rPr>
        <w:t>他</w:t>
      </w:r>
      <w:r w:rsidRPr="001E607E">
        <w:rPr>
          <w:rFonts w:hint="eastAsia"/>
          <w:u w:val="single"/>
        </w:rPr>
        <w:t>薬局の薬剤</w:t>
      </w:r>
      <w:r w:rsidRPr="001E607E">
        <w:rPr>
          <w:rFonts w:hint="eastAsia"/>
        </w:rPr>
        <w:t>に関して、依頼文書の内容に基づいて整理を行う</w:t>
      </w:r>
    </w:p>
    <w:p w14:paraId="705D2BDE" w14:textId="56567F1C" w:rsidR="008A42F6" w:rsidRPr="001E607E" w:rsidRDefault="004D20E4" w:rsidP="00E62065">
      <w:pPr>
        <w:ind w:leftChars="271" w:left="991" w:hangingChars="201" w:hanging="422"/>
      </w:pPr>
      <w:r w:rsidRPr="001E607E">
        <w:rPr>
          <w:rFonts w:hint="eastAsia"/>
        </w:rPr>
        <w:t xml:space="preserve">　</w:t>
      </w:r>
      <w:r w:rsidR="00825332" w:rsidRPr="001E607E">
        <w:rPr>
          <w:rFonts w:hint="eastAsia"/>
        </w:rPr>
        <w:t>③</w:t>
      </w:r>
      <w:r w:rsidR="008A42F6" w:rsidRPr="001E607E">
        <w:rPr>
          <w:rFonts w:hint="eastAsia"/>
        </w:rPr>
        <w:t>整理する薬剤に関しては入院中においても自己管理の継続が可能な薬剤、医療従事者の管理が必要な薬剤に分けて整理する。</w:t>
      </w:r>
    </w:p>
    <w:p w14:paraId="4F5748DC" w14:textId="68A72431" w:rsidR="004349B8" w:rsidRPr="001E607E" w:rsidRDefault="004349B8" w:rsidP="004349B8">
      <w:pPr>
        <w:ind w:leftChars="270" w:left="1134" w:hangingChars="270" w:hanging="567"/>
      </w:pPr>
      <w:r w:rsidRPr="001E607E">
        <w:rPr>
          <w:rFonts w:hint="eastAsia"/>
        </w:rPr>
        <w:t xml:space="preserve">　　※他施設、他薬局からの薬剤に関しても患者の管理状況に応じた（一包化、カレンダー管理等）対応を行う。</w:t>
      </w:r>
    </w:p>
    <w:p w14:paraId="711CD6A1" w14:textId="7D5DFA1C" w:rsidR="004D20E4" w:rsidRPr="001E607E" w:rsidRDefault="00AB482C" w:rsidP="00636536">
      <w:pPr>
        <w:pStyle w:val="a7"/>
        <w:numPr>
          <w:ilvl w:val="1"/>
          <w:numId w:val="3"/>
        </w:numPr>
        <w:ind w:leftChars="0"/>
      </w:pPr>
      <w:r w:rsidRPr="001E607E">
        <w:rPr>
          <w:rFonts w:hint="eastAsia"/>
        </w:rPr>
        <w:t>下記３点を</w:t>
      </w:r>
      <w:r w:rsidR="00712E55" w:rsidRPr="001E607E">
        <w:rPr>
          <w:rFonts w:hint="eastAsia"/>
        </w:rPr>
        <w:t>入院時薬剤Pack</w:t>
      </w:r>
      <w:r w:rsidR="00636536" w:rsidRPr="001E607E">
        <w:rPr>
          <w:rFonts w:hint="eastAsia"/>
        </w:rPr>
        <w:t>［</w:t>
      </w:r>
      <w:r w:rsidR="001E71CB" w:rsidRPr="001E607E">
        <w:t>A４サイズのチャック付き袋（各薬局で準備する、透明なもの）</w:t>
      </w:r>
      <w:r w:rsidR="00636536" w:rsidRPr="001E607E">
        <w:rPr>
          <w:rFonts w:hint="eastAsia"/>
        </w:rPr>
        <w:t>］</w:t>
      </w:r>
      <w:r w:rsidRPr="001E607E">
        <w:rPr>
          <w:rFonts w:hint="eastAsia"/>
        </w:rPr>
        <w:t>にいれ、患者が入院時に管理しやすいよう、パッケージする。</w:t>
      </w:r>
    </w:p>
    <w:p w14:paraId="0E0F79FA" w14:textId="77777777" w:rsidR="004349B8" w:rsidRPr="001E607E" w:rsidRDefault="004349B8" w:rsidP="004349B8">
      <w:pPr>
        <w:pStyle w:val="a7"/>
        <w:ind w:leftChars="0" w:left="1276"/>
      </w:pPr>
      <w:r w:rsidRPr="001E607E">
        <w:rPr>
          <w:rFonts w:hint="eastAsia"/>
          <w:noProof/>
        </w:rPr>
        <mc:AlternateContent>
          <mc:Choice Requires="wps">
            <w:drawing>
              <wp:anchor distT="0" distB="0" distL="114300" distR="114300" simplePos="0" relativeHeight="251666432" behindDoc="0" locked="0" layoutInCell="1" allowOverlap="1" wp14:anchorId="7D0B0F46" wp14:editId="2C55DC1A">
                <wp:simplePos x="0" y="0"/>
                <wp:positionH relativeFrom="column">
                  <wp:posOffset>657225</wp:posOffset>
                </wp:positionH>
                <wp:positionV relativeFrom="paragraph">
                  <wp:posOffset>9525</wp:posOffset>
                </wp:positionV>
                <wp:extent cx="123825" cy="600075"/>
                <wp:effectExtent l="0" t="0" r="28575" b="28575"/>
                <wp:wrapNone/>
                <wp:docPr id="4" name="左中かっこ 4"/>
                <wp:cNvGraphicFramePr/>
                <a:graphic xmlns:a="http://schemas.openxmlformats.org/drawingml/2006/main">
                  <a:graphicData uri="http://schemas.microsoft.com/office/word/2010/wordprocessingShape">
                    <wps:wsp>
                      <wps:cNvSpPr/>
                      <wps:spPr>
                        <a:xfrm>
                          <a:off x="0" y="0"/>
                          <a:ext cx="123825" cy="600075"/>
                        </a:xfrm>
                        <a:prstGeom prst="leftBrace">
                          <a:avLst>
                            <a:gd name="adj1" fmla="val 45421"/>
                            <a:gd name="adj2" fmla="val 5000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EB5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 o:spid="_x0000_s1026" type="#_x0000_t87" style="position:absolute;left:0;text-align:left;margin-left:51.75pt;margin-top:.75pt;width:9.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" adj="2024" strokecolor="black [3200]" strokeweight=".25pt">
                <v:stroke joinstyle="miter"/>
              </v:shape>
            </w:pict>
          </mc:Fallback>
        </mc:AlternateContent>
      </w:r>
      <w:r w:rsidRPr="001E607E">
        <w:rPr>
          <w:rFonts w:hint="eastAsia"/>
        </w:rPr>
        <w:t>ⅰ整理した薬剤</w:t>
      </w:r>
    </w:p>
    <w:p w14:paraId="02C72FEF" w14:textId="77777777" w:rsidR="004349B8" w:rsidRPr="001E607E" w:rsidRDefault="004349B8" w:rsidP="004349B8">
      <w:pPr>
        <w:pStyle w:val="a7"/>
        <w:ind w:leftChars="0" w:left="1276"/>
      </w:pPr>
      <w:r w:rsidRPr="001E607E">
        <w:rPr>
          <w:rFonts w:hint="eastAsia"/>
        </w:rPr>
        <w:t>ⅱ入院予定患者薬剤情報提供書　原本（別紙3-1、3-2）</w:t>
      </w:r>
    </w:p>
    <w:p w14:paraId="7BD95AD3" w14:textId="4E2E03D9" w:rsidR="004349B8" w:rsidRPr="001E607E" w:rsidRDefault="004349B8" w:rsidP="004349B8">
      <w:pPr>
        <w:pStyle w:val="a7"/>
        <w:ind w:leftChars="0" w:left="1276"/>
      </w:pPr>
      <w:r w:rsidRPr="001E607E">
        <w:rPr>
          <w:rFonts w:hint="eastAsia"/>
        </w:rPr>
        <w:t>ⅲ薬局が発行しているお薬情報提供用紙またはお薬手帳情報</w:t>
      </w:r>
    </w:p>
    <w:p w14:paraId="2F8217F1" w14:textId="3FAF2D3D" w:rsidR="004349B8" w:rsidRPr="001E607E" w:rsidRDefault="00B56D74" w:rsidP="004349B8">
      <w:pPr>
        <w:pStyle w:val="a7"/>
        <w:numPr>
          <w:ilvl w:val="1"/>
          <w:numId w:val="3"/>
        </w:numPr>
        <w:ind w:leftChars="0"/>
      </w:pPr>
      <w:r w:rsidRPr="001E607E">
        <w:rPr>
          <w:rFonts w:hint="eastAsia"/>
        </w:rPr>
        <w:t>入院薬剤Packにはラベル（紙の貼付も可）</w:t>
      </w:r>
      <w:r w:rsidR="006820C4" w:rsidRPr="001E607E">
        <w:rPr>
          <w:rFonts w:hint="eastAsia"/>
        </w:rPr>
        <w:t>別紙</w:t>
      </w:r>
      <w:r w:rsidRPr="001E607E">
        <w:rPr>
          <w:rFonts w:hint="eastAsia"/>
        </w:rPr>
        <w:t>４参照を貼付すること</w:t>
      </w:r>
    </w:p>
    <w:p w14:paraId="5A59030A" w14:textId="5D3DA275" w:rsidR="00B75A44" w:rsidRPr="001E607E" w:rsidRDefault="00B75A44" w:rsidP="00317CDC">
      <w:pPr>
        <w:pStyle w:val="a7"/>
        <w:numPr>
          <w:ilvl w:val="1"/>
          <w:numId w:val="3"/>
        </w:numPr>
        <w:ind w:leftChars="0"/>
      </w:pPr>
      <w:r w:rsidRPr="001E607E">
        <w:rPr>
          <w:rFonts w:hint="eastAsia"/>
        </w:rPr>
        <w:t>入院時に上記入院時薬剤Packを持参し、</w:t>
      </w:r>
      <w:r w:rsidR="00825332" w:rsidRPr="001E607E">
        <w:rPr>
          <w:rFonts w:hint="eastAsia"/>
        </w:rPr>
        <w:t>病棟</w:t>
      </w:r>
      <w:r w:rsidRPr="001E607E">
        <w:rPr>
          <w:rFonts w:hint="eastAsia"/>
        </w:rPr>
        <w:t>へ提出するよう説明する。</w:t>
      </w:r>
    </w:p>
    <w:p w14:paraId="3A546E12" w14:textId="24DDB169" w:rsidR="00A332CA" w:rsidRPr="001E607E" w:rsidRDefault="00712E55" w:rsidP="004D20E4">
      <w:r w:rsidRPr="001E607E">
        <w:rPr>
          <w:rFonts w:hint="eastAsia"/>
        </w:rPr>
        <w:t xml:space="preserve">　　２）入院時薬剤Pack作成方法</w:t>
      </w:r>
      <w:r w:rsidR="00E02EE3" w:rsidRPr="001E607E">
        <w:rPr>
          <w:rFonts w:hint="eastAsia"/>
        </w:rPr>
        <w:t xml:space="preserve">　</w:t>
      </w:r>
    </w:p>
    <w:p w14:paraId="32018959" w14:textId="4215E30C" w:rsidR="00A0690B" w:rsidRPr="00D20AAF" w:rsidRDefault="00712E55" w:rsidP="00D20AAF">
      <w:pPr>
        <w:ind w:leftChars="337" w:left="1275" w:hangingChars="270" w:hanging="567"/>
      </w:pPr>
      <w:r w:rsidRPr="001E607E">
        <w:rPr>
          <w:rFonts w:hint="eastAsia"/>
        </w:rPr>
        <w:t>①　各薬局で使用している薬袋、もしくはチャック付き袋に用法ラベルを貼付して、薬剤を用法毎、もしくは服用タイミング毎に分ける。</w:t>
      </w:r>
    </w:p>
    <w:p w14:paraId="003968BD" w14:textId="77777777" w:rsidR="00712E55" w:rsidRPr="001E607E" w:rsidRDefault="00712E55" w:rsidP="00712E55">
      <w:pPr>
        <w:ind w:leftChars="540" w:left="1134"/>
      </w:pPr>
      <w:r w:rsidRPr="001E607E">
        <w:rPr>
          <w:rFonts w:hint="eastAsia"/>
        </w:rPr>
        <w:t xml:space="preserve">　※1　薬袋の分け方は患者の管理状況(一包化、ＰＴＰ管理など)に沿って検討する事)</w:t>
      </w:r>
    </w:p>
    <w:p w14:paraId="3573C645" w14:textId="77777777" w:rsidR="00712E55" w:rsidRPr="001E607E" w:rsidRDefault="00712E55" w:rsidP="00712E55">
      <w:pPr>
        <w:ind w:leftChars="540" w:left="1134"/>
      </w:pPr>
      <w:r w:rsidRPr="001E607E">
        <w:rPr>
          <w:rFonts w:hint="eastAsia"/>
        </w:rPr>
        <w:t xml:space="preserve">　※2　全事例にて一包化の必要はないが、必要と判断される場合は実施しても良い。</w:t>
      </w:r>
    </w:p>
    <w:p w14:paraId="358A13F8" w14:textId="77777777" w:rsidR="00712E55" w:rsidRPr="001E607E" w:rsidRDefault="00712E55" w:rsidP="00712E55">
      <w:pPr>
        <w:ind w:leftChars="540" w:left="1134"/>
      </w:pPr>
      <w:r w:rsidRPr="001E607E">
        <w:rPr>
          <w:rFonts w:hint="eastAsia"/>
        </w:rPr>
        <w:t xml:space="preserve">　　　 その際は外来服薬支援料2の算定などは各薬局の判断とする。</w:t>
      </w:r>
    </w:p>
    <w:p w14:paraId="0D2F9C2B" w14:textId="4FCF2519" w:rsidR="00712E55" w:rsidRPr="001E607E" w:rsidRDefault="00712E55" w:rsidP="0048301F">
      <w:pPr>
        <w:ind w:leftChars="540" w:left="1842" w:hangingChars="337" w:hanging="708"/>
      </w:pPr>
      <w:r w:rsidRPr="001E607E">
        <w:rPr>
          <w:rFonts w:hint="eastAsia"/>
        </w:rPr>
        <w:t xml:space="preserve">　※3　自施設で調剤時に使用している薬袋を再度印刷して、日数等を書き換えて使用しても構わない。</w:t>
      </w:r>
    </w:p>
    <w:p w14:paraId="3F925077" w14:textId="38B9FF58" w:rsidR="00712E55" w:rsidRPr="001E607E" w:rsidRDefault="00D20AAF" w:rsidP="0048301F">
      <w:pPr>
        <w:ind w:leftChars="338" w:left="1134" w:hangingChars="202" w:hanging="424"/>
      </w:pPr>
      <w:r>
        <w:rPr>
          <w:rFonts w:hint="eastAsia"/>
        </w:rPr>
        <w:t>②</w:t>
      </w:r>
      <w:r w:rsidR="0048301F" w:rsidRPr="001E607E">
        <w:rPr>
          <w:rFonts w:hint="eastAsia"/>
        </w:rPr>
        <w:t xml:space="preserve">　</w:t>
      </w:r>
      <w:r w:rsidR="00712E55" w:rsidRPr="001E607E">
        <w:rPr>
          <w:rFonts w:hint="eastAsia"/>
        </w:rPr>
        <w:t>用法毎の薬袋や情報提供用紙等、全てをＡ4サイズ</w:t>
      </w:r>
      <w:r w:rsidR="009068E6" w:rsidRPr="001E607E">
        <w:rPr>
          <w:rFonts w:hint="eastAsia"/>
        </w:rPr>
        <w:t>（なければ別の大きさも可）</w:t>
      </w:r>
      <w:r w:rsidR="00712E55" w:rsidRPr="001E607E">
        <w:rPr>
          <w:rFonts w:hint="eastAsia"/>
        </w:rPr>
        <w:t>の透明チャック付き袋にまとめて、患者に入院時持参するよう指導しお返しする。</w:t>
      </w:r>
    </w:p>
    <w:p w14:paraId="20A1986A" w14:textId="735199C8" w:rsidR="00712E55" w:rsidRPr="001E607E" w:rsidRDefault="00712E55" w:rsidP="004D20E4"/>
    <w:p w14:paraId="1DF10658" w14:textId="57588F76" w:rsidR="00E02EE3" w:rsidRPr="0062291A" w:rsidRDefault="0062291A" w:rsidP="00E02EE3">
      <w:pPr>
        <w:ind w:leftChars="540" w:left="1134"/>
        <w:rPr>
          <w:rFonts w:asciiTheme="minorEastAsia" w:hAnsiTheme="minorEastAsia"/>
        </w:rPr>
      </w:pPr>
      <w:r>
        <w:rPr>
          <w:rFonts w:hint="eastAsia"/>
        </w:rPr>
        <w:t>■</w:t>
      </w:r>
      <w:r w:rsidR="00976F85" w:rsidRPr="0062291A">
        <w:rPr>
          <w:rFonts w:hint="eastAsia"/>
        </w:rPr>
        <w:t>入院時薬剤Pack</w:t>
      </w:r>
      <w:r w:rsidR="00E02EE3" w:rsidRPr="0062291A">
        <w:rPr>
          <w:rFonts w:asciiTheme="minorEastAsia" w:hAnsiTheme="minorEastAsia" w:hint="eastAsia"/>
        </w:rPr>
        <w:t>の詳細</w:t>
      </w:r>
    </w:p>
    <w:p w14:paraId="428D1557" w14:textId="77777777" w:rsidR="00E02EE3" w:rsidRPr="001E607E" w:rsidRDefault="00E02EE3" w:rsidP="00E02EE3">
      <w:pPr>
        <w:ind w:leftChars="540" w:left="1134"/>
        <w:rPr>
          <w:rFonts w:asciiTheme="minorEastAsia" w:hAnsiTheme="minorEastAsia"/>
        </w:rPr>
      </w:pPr>
      <w:r w:rsidRPr="001E607E">
        <w:rPr>
          <w:rFonts w:asciiTheme="minorEastAsia" w:hAnsiTheme="minorEastAsia" w:hint="eastAsia"/>
        </w:rPr>
        <w:t>【内服薬】</w:t>
      </w:r>
    </w:p>
    <w:p w14:paraId="60D3EBB2" w14:textId="50A2EBFF" w:rsidR="00E02EE3" w:rsidRPr="001E607E" w:rsidRDefault="00E02EE3" w:rsidP="00E02EE3">
      <w:pPr>
        <w:ind w:leftChars="540" w:left="1134"/>
        <w:rPr>
          <w:rFonts w:asciiTheme="minorEastAsia" w:hAnsiTheme="minorEastAsia"/>
        </w:rPr>
      </w:pPr>
      <w:r w:rsidRPr="001E607E">
        <w:rPr>
          <w:rFonts w:asciiTheme="minorEastAsia" w:hAnsiTheme="minorEastAsia" w:hint="eastAsia"/>
        </w:rPr>
        <w:t xml:space="preserve">　患者の管理方法(一包化、ＰＴＰ管理など)に合わせて用法毎、もしくは服用タイミングでまとめてパッケージする。</w:t>
      </w:r>
    </w:p>
    <w:p w14:paraId="3D05ED5F" w14:textId="77777777" w:rsidR="00E02EE3" w:rsidRPr="001E607E" w:rsidRDefault="00E02EE3" w:rsidP="00E02EE3">
      <w:pPr>
        <w:ind w:leftChars="540" w:left="1134"/>
        <w:rPr>
          <w:rFonts w:asciiTheme="minorEastAsia" w:hAnsiTheme="minorEastAsia"/>
        </w:rPr>
      </w:pPr>
    </w:p>
    <w:p w14:paraId="277029F5" w14:textId="77777777" w:rsidR="00E02EE3" w:rsidRPr="001E607E" w:rsidRDefault="00E02EE3" w:rsidP="00E02EE3">
      <w:pPr>
        <w:ind w:leftChars="540" w:left="1134"/>
        <w:rPr>
          <w:rFonts w:asciiTheme="minorEastAsia" w:hAnsiTheme="minorEastAsia"/>
        </w:rPr>
      </w:pPr>
      <w:r w:rsidRPr="001E607E">
        <w:rPr>
          <w:rFonts w:asciiTheme="minorEastAsia" w:hAnsiTheme="minorEastAsia" w:hint="eastAsia"/>
        </w:rPr>
        <w:t>【頓服薬・外用剤・注射薬】</w:t>
      </w:r>
    </w:p>
    <w:p w14:paraId="15066AAE" w14:textId="77777777" w:rsidR="00E02EE3" w:rsidRPr="001E607E" w:rsidRDefault="00E02EE3" w:rsidP="00E02EE3">
      <w:pPr>
        <w:ind w:leftChars="540" w:left="1134"/>
        <w:rPr>
          <w:rFonts w:asciiTheme="minorEastAsia" w:hAnsiTheme="minorEastAsia"/>
        </w:rPr>
      </w:pPr>
      <w:r w:rsidRPr="001E607E">
        <w:rPr>
          <w:rFonts w:asciiTheme="minorEastAsia" w:hAnsiTheme="minorEastAsia" w:hint="eastAsia"/>
        </w:rPr>
        <w:t xml:space="preserve">　使用状況を確認し、使用がないものは持参薬からは除く</w:t>
      </w:r>
    </w:p>
    <w:p w14:paraId="32376469" w14:textId="77777777" w:rsidR="00E02EE3" w:rsidRPr="001E607E" w:rsidRDefault="00E02EE3" w:rsidP="00E02EE3">
      <w:pPr>
        <w:ind w:leftChars="540" w:left="1134"/>
        <w:rPr>
          <w:rFonts w:asciiTheme="minorEastAsia" w:hAnsiTheme="minorEastAsia"/>
        </w:rPr>
      </w:pPr>
      <w:r w:rsidRPr="001E607E">
        <w:rPr>
          <w:rFonts w:asciiTheme="minorEastAsia" w:hAnsiTheme="minorEastAsia" w:hint="eastAsia"/>
        </w:rPr>
        <w:t xml:space="preserve">　使用がある薬剤のみ用法ラベルを記載し、パッケージする</w:t>
      </w:r>
    </w:p>
    <w:p w14:paraId="1213E9C3" w14:textId="77777777" w:rsidR="00E02EE3" w:rsidRPr="001E607E" w:rsidRDefault="00E02EE3" w:rsidP="00E02EE3">
      <w:pPr>
        <w:ind w:leftChars="540" w:left="1134"/>
        <w:rPr>
          <w:rFonts w:asciiTheme="minorEastAsia" w:hAnsiTheme="minorEastAsia"/>
        </w:rPr>
      </w:pPr>
    </w:p>
    <w:p w14:paraId="20FB9A9C" w14:textId="06812E66" w:rsidR="00E02EE3" w:rsidRPr="001E607E" w:rsidRDefault="00E02EE3" w:rsidP="00E02EE3">
      <w:pPr>
        <w:ind w:leftChars="540" w:left="1134"/>
        <w:rPr>
          <w:rFonts w:asciiTheme="minorEastAsia" w:hAnsiTheme="minorEastAsia"/>
        </w:rPr>
      </w:pPr>
      <w:r w:rsidRPr="001E607E">
        <w:rPr>
          <w:rFonts w:asciiTheme="minorEastAsia" w:hAnsiTheme="minorEastAsia" w:hint="eastAsia"/>
          <w:b/>
          <w:bCs/>
          <w:u w:val="single"/>
        </w:rPr>
        <w:t>用法ラベル</w:t>
      </w:r>
      <w:r w:rsidRPr="001E607E">
        <w:rPr>
          <w:rFonts w:asciiTheme="minorEastAsia" w:hAnsiTheme="minorEastAsia" w:hint="eastAsia"/>
        </w:rPr>
        <w:t xml:space="preserve">　※別紙４を参照</w:t>
      </w:r>
    </w:p>
    <w:p w14:paraId="08633BDC" w14:textId="0060C390" w:rsidR="00712E55" w:rsidRPr="001E607E" w:rsidRDefault="00E02EE3" w:rsidP="00E02EE3">
      <w:pPr>
        <w:ind w:leftChars="540" w:left="1134"/>
        <w:rPr>
          <w:rFonts w:asciiTheme="minorEastAsia" w:hAnsiTheme="minorEastAsia"/>
        </w:rPr>
      </w:pPr>
      <w:r w:rsidRPr="001E607E">
        <w:rPr>
          <w:rFonts w:asciiTheme="minorEastAsia" w:hAnsiTheme="minorEastAsia" w:hint="eastAsia"/>
        </w:rPr>
        <w:t xml:space="preserve">　印刷して薬袋に貼るなどしてご使用ください。</w:t>
      </w:r>
    </w:p>
    <w:p w14:paraId="1B3B254F" w14:textId="471311CE" w:rsidR="009068E6" w:rsidRPr="001E607E" w:rsidRDefault="009068E6" w:rsidP="00E02EE3">
      <w:pPr>
        <w:ind w:leftChars="540" w:left="1134"/>
      </w:pPr>
    </w:p>
    <w:p w14:paraId="419EE659" w14:textId="7CCBDBBB" w:rsidR="009068E6" w:rsidRPr="001E607E" w:rsidRDefault="009068E6" w:rsidP="009068E6">
      <w:pPr>
        <w:ind w:firstLineChars="200" w:firstLine="420"/>
      </w:pPr>
      <w:r w:rsidRPr="001E607E">
        <w:rPr>
          <w:rFonts w:hint="eastAsia"/>
        </w:rPr>
        <w:lastRenderedPageBreak/>
        <w:t>入院薬剤Packイメージ</w:t>
      </w:r>
    </w:p>
    <w:p w14:paraId="00EA208A" w14:textId="645561E3" w:rsidR="003F0170" w:rsidRPr="001E607E" w:rsidRDefault="002B3C8F" w:rsidP="00C555D0">
      <w:pPr>
        <w:rPr>
          <w:rFonts w:hint="eastAsia"/>
        </w:rPr>
      </w:pPr>
      <w:r>
        <w:rPr>
          <w:rFonts w:hint="eastAsia"/>
          <w:noProof/>
        </w:rPr>
        <w:drawing>
          <wp:inline distT="0" distB="0" distL="0" distR="0" wp14:anchorId="44B152EA" wp14:editId="62148859">
            <wp:extent cx="6181090" cy="5756910"/>
            <wp:effectExtent l="0" t="0" r="0" b="0"/>
            <wp:docPr id="2048047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81090" cy="5756910"/>
                    </a:xfrm>
                    <a:prstGeom prst="rect">
                      <a:avLst/>
                    </a:prstGeom>
                    <a:noFill/>
                    <a:ln>
                      <a:noFill/>
                    </a:ln>
                  </pic:spPr>
                </pic:pic>
              </a:graphicData>
            </a:graphic>
          </wp:inline>
        </w:drawing>
      </w:r>
      <w:r w:rsidR="00C555D0" w:rsidRPr="001E607E">
        <w:rPr>
          <w:rFonts w:hint="eastAsia"/>
        </w:rPr>
        <w:t>6．その他</w:t>
      </w:r>
    </w:p>
    <w:p w14:paraId="340C712A" w14:textId="543027AD" w:rsidR="00E92A22" w:rsidRPr="001E607E" w:rsidRDefault="003F0170" w:rsidP="00935FA4">
      <w:pPr>
        <w:ind w:left="708" w:hangingChars="337" w:hanging="708"/>
      </w:pPr>
      <w:r w:rsidRPr="001E607E">
        <w:rPr>
          <w:rFonts w:hint="eastAsia"/>
        </w:rPr>
        <w:t xml:space="preserve">　　</w:t>
      </w:r>
      <w:r w:rsidRPr="001E607E">
        <w:rPr>
          <w:rFonts w:eastAsiaTheme="minorHAnsi" w:hint="eastAsia"/>
        </w:rPr>
        <w:t>1）</w:t>
      </w:r>
      <w:r w:rsidR="00E92A22" w:rsidRPr="001E607E">
        <w:rPr>
          <w:rFonts w:eastAsiaTheme="minorHAnsi" w:hint="eastAsia"/>
        </w:rPr>
        <w:t>病院薬剤師は退院時に退院時薬剤管理サマリーを作成し、対応薬局へFAX送信</w:t>
      </w:r>
      <w:r w:rsidR="00935FA4" w:rsidRPr="001E607E">
        <w:rPr>
          <w:rFonts w:eastAsiaTheme="minorHAnsi" w:hint="eastAsia"/>
        </w:rPr>
        <w:t>（</w:t>
      </w:r>
      <w:r w:rsidR="00935FA4" w:rsidRPr="001E607E">
        <w:rPr>
          <w:rFonts w:eastAsiaTheme="minorHAnsi" w:cs="Arial"/>
          <w:szCs w:val="21"/>
          <w:shd w:val="clear" w:color="auto" w:fill="FFFFFF"/>
        </w:rPr>
        <w:t>退院時薬剤情報連携加</w:t>
      </w:r>
      <w:r w:rsidR="00935FA4" w:rsidRPr="001E607E">
        <w:rPr>
          <w:rFonts w:eastAsiaTheme="minorHAnsi" w:cs="Arial" w:hint="eastAsia"/>
          <w:szCs w:val="21"/>
          <w:shd w:val="clear" w:color="auto" w:fill="FFFFFF"/>
        </w:rPr>
        <w:t>算の算定）</w:t>
      </w:r>
      <w:r w:rsidR="00E92A22" w:rsidRPr="001E607E">
        <w:rPr>
          <w:rFonts w:eastAsiaTheme="minorHAnsi" w:hint="eastAsia"/>
        </w:rPr>
        <w:t>する</w:t>
      </w:r>
      <w:r w:rsidR="00E92A22" w:rsidRPr="001E607E">
        <w:rPr>
          <w:rFonts w:hint="eastAsia"/>
        </w:rPr>
        <w:t>。</w:t>
      </w:r>
      <w:r w:rsidR="00935FA4" w:rsidRPr="001E607E">
        <w:rPr>
          <w:rFonts w:hint="eastAsia"/>
        </w:rPr>
        <w:t>なお、入院中に処方変更がなくても（加算算定対象外）、変更無しの旨を報告すること。</w:t>
      </w:r>
    </w:p>
    <w:p w14:paraId="67BBF72A" w14:textId="4C7BB109" w:rsidR="00C01D77" w:rsidRPr="001E607E" w:rsidRDefault="00E92A22" w:rsidP="00E92A22">
      <w:pPr>
        <w:ind w:firstLineChars="200" w:firstLine="420"/>
      </w:pPr>
      <w:r w:rsidRPr="001E607E">
        <w:rPr>
          <w:rFonts w:hint="eastAsia"/>
        </w:rPr>
        <w:t>2）</w:t>
      </w:r>
      <w:r w:rsidR="00C01D77" w:rsidRPr="001E607E">
        <w:rPr>
          <w:rFonts w:hint="eastAsia"/>
        </w:rPr>
        <w:t>運用や薬剤に関する問い合わせについては下記に連絡し、確認を行う。</w:t>
      </w:r>
    </w:p>
    <w:p w14:paraId="365D4316" w14:textId="407B9459" w:rsidR="00C01D77" w:rsidRPr="001E607E" w:rsidRDefault="00C01D77" w:rsidP="00C01D77">
      <w:pPr>
        <w:ind w:leftChars="337" w:left="708"/>
      </w:pPr>
      <w:r w:rsidRPr="001E607E">
        <w:rPr>
          <w:rFonts w:hint="eastAsia"/>
        </w:rPr>
        <w:t>鳥取大学医学部附属病院：平日勤務帯0859-38-6937（薬剤部）/土日祝日時間外0859-38-6934（薬剤部）</w:t>
      </w:r>
    </w:p>
    <w:p w14:paraId="39643B63" w14:textId="32E36947" w:rsidR="003F0170" w:rsidRPr="001E607E" w:rsidRDefault="003F0170" w:rsidP="003F0170"/>
    <w:p w14:paraId="0AAEC1EB" w14:textId="0AB01501" w:rsidR="00A332CA" w:rsidRPr="001E607E" w:rsidRDefault="00A332CA" w:rsidP="004D20E4"/>
    <w:p w14:paraId="4B5C6DF0" w14:textId="4F342570" w:rsidR="00317CDC" w:rsidRPr="001E607E" w:rsidRDefault="00317CDC" w:rsidP="004D20E4"/>
    <w:p w14:paraId="51518ACF" w14:textId="1C9D51DA" w:rsidR="00317CDC" w:rsidRPr="001E607E" w:rsidRDefault="005647C5" w:rsidP="004D20E4">
      <w:r w:rsidRPr="005647C5">
        <w:rPr>
          <w:noProof/>
        </w:rPr>
        <w:lastRenderedPageBreak/>
        <w:drawing>
          <wp:inline distT="0" distB="0" distL="0" distR="0" wp14:anchorId="6725375F" wp14:editId="549F3083">
            <wp:extent cx="6188710" cy="80111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8011160"/>
                    </a:xfrm>
                    <a:prstGeom prst="rect">
                      <a:avLst/>
                    </a:prstGeom>
                    <a:noFill/>
                    <a:ln>
                      <a:noFill/>
                    </a:ln>
                  </pic:spPr>
                </pic:pic>
              </a:graphicData>
            </a:graphic>
          </wp:inline>
        </w:drawing>
      </w:r>
    </w:p>
    <w:p w14:paraId="2CC14A3B" w14:textId="1E8D2716" w:rsidR="00D7706D" w:rsidRDefault="00D7706D" w:rsidP="004D20E4"/>
    <w:p w14:paraId="282131F6" w14:textId="77777777" w:rsidR="005647C5" w:rsidRDefault="005647C5" w:rsidP="004D20E4"/>
    <w:p w14:paraId="224804A6" w14:textId="41EC9949" w:rsidR="00317CDC" w:rsidRPr="001E607E" w:rsidRDefault="00E57758" w:rsidP="004D20E4">
      <w:r w:rsidRPr="001E607E">
        <w:rPr>
          <w:rFonts w:hint="eastAsia"/>
        </w:rPr>
        <w:lastRenderedPageBreak/>
        <w:t>別紙２　依頼文書</w:t>
      </w:r>
    </w:p>
    <w:p w14:paraId="3A3F2EC4" w14:textId="77866EA6" w:rsidR="00317CDC" w:rsidRDefault="00D20AAF" w:rsidP="004D20E4">
      <w:r w:rsidRPr="00D20AAF">
        <w:rPr>
          <w:noProof/>
        </w:rPr>
        <w:drawing>
          <wp:inline distT="0" distB="0" distL="0" distR="0" wp14:anchorId="599A4990" wp14:editId="605D54AE">
            <wp:extent cx="6188710" cy="764476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7644765"/>
                    </a:xfrm>
                    <a:prstGeom prst="rect">
                      <a:avLst/>
                    </a:prstGeom>
                    <a:noFill/>
                    <a:ln>
                      <a:noFill/>
                    </a:ln>
                  </pic:spPr>
                </pic:pic>
              </a:graphicData>
            </a:graphic>
          </wp:inline>
        </w:drawing>
      </w:r>
    </w:p>
    <w:p w14:paraId="7B4FD588" w14:textId="4BC4D754" w:rsidR="00D20AAF" w:rsidRDefault="00D20AAF" w:rsidP="004D20E4"/>
    <w:p w14:paraId="59859C83" w14:textId="7DECCAF5" w:rsidR="00D20AAF" w:rsidRDefault="00D20AAF" w:rsidP="004D20E4"/>
    <w:p w14:paraId="0033183D" w14:textId="77777777" w:rsidR="00D20AAF" w:rsidRPr="001E607E" w:rsidRDefault="00D20AAF" w:rsidP="004D20E4"/>
    <w:bookmarkEnd w:id="0"/>
    <w:p w14:paraId="1385BDD3" w14:textId="2A2E186E" w:rsidR="003C3C56" w:rsidRDefault="003C3C56" w:rsidP="007F44DC">
      <w:pPr>
        <w:rPr>
          <w:rFonts w:eastAsiaTheme="minorHAnsi"/>
        </w:rPr>
      </w:pPr>
      <w:r w:rsidRPr="001E607E">
        <w:rPr>
          <w:rFonts w:eastAsiaTheme="minorHAnsi" w:hint="eastAsia"/>
        </w:rPr>
        <w:lastRenderedPageBreak/>
        <w:t>別紙3</w:t>
      </w:r>
    </w:p>
    <w:p w14:paraId="456C088E" w14:textId="71EA35B9" w:rsidR="00EA75FE" w:rsidRPr="00EA75FE" w:rsidRDefault="00EA75FE" w:rsidP="00EA75FE">
      <w:pPr>
        <w:jc w:val="right"/>
        <w:rPr>
          <w:rFonts w:eastAsiaTheme="minorHAnsi"/>
          <w:sz w:val="24"/>
          <w:szCs w:val="28"/>
        </w:rPr>
      </w:pPr>
      <w:r w:rsidRPr="00EA75FE">
        <w:rPr>
          <w:rFonts w:eastAsiaTheme="minorHAnsi" w:hint="eastAsia"/>
          <w:sz w:val="24"/>
          <w:szCs w:val="28"/>
        </w:rPr>
        <w:t>年　　　　月　　　日</w:t>
      </w:r>
    </w:p>
    <w:p w14:paraId="411BE91A" w14:textId="66CA5DB0" w:rsidR="00EA75FE" w:rsidRDefault="00EA75FE" w:rsidP="00EA75FE">
      <w:pPr>
        <w:jc w:val="right"/>
        <w:rPr>
          <w:rFonts w:eastAsiaTheme="minorHAnsi"/>
        </w:rPr>
      </w:pPr>
    </w:p>
    <w:p w14:paraId="7C792192" w14:textId="107ADF82" w:rsidR="00EA75FE" w:rsidRPr="00EA75FE" w:rsidRDefault="00EA75FE" w:rsidP="00EA75FE">
      <w:pPr>
        <w:jc w:val="center"/>
        <w:rPr>
          <w:rFonts w:eastAsiaTheme="minorHAnsi"/>
          <w:sz w:val="48"/>
          <w:szCs w:val="52"/>
        </w:rPr>
      </w:pPr>
      <w:r w:rsidRPr="00EA75FE">
        <w:rPr>
          <w:rFonts w:eastAsiaTheme="minorHAnsi" w:hint="eastAsia"/>
          <w:sz w:val="48"/>
          <w:szCs w:val="52"/>
        </w:rPr>
        <w:t>《FAX送信票》</w:t>
      </w:r>
    </w:p>
    <w:p w14:paraId="6869A741" w14:textId="384264B2" w:rsidR="00EA75FE" w:rsidRDefault="00EA75FE" w:rsidP="00EA75FE">
      <w:pPr>
        <w:jc w:val="right"/>
        <w:rPr>
          <w:rFonts w:eastAsiaTheme="minorHAnsi"/>
        </w:rPr>
      </w:pPr>
    </w:p>
    <w:p w14:paraId="0AB06F93" w14:textId="6ABBFE69" w:rsidR="00EA75FE" w:rsidRPr="00921190" w:rsidRDefault="00EA75FE" w:rsidP="00EA75FE">
      <w:pPr>
        <w:jc w:val="left"/>
        <w:rPr>
          <w:rFonts w:eastAsiaTheme="minorHAnsi"/>
          <w:u w:val="dottedHeavy"/>
        </w:rPr>
      </w:pPr>
      <w:r>
        <w:rPr>
          <w:rFonts w:eastAsiaTheme="minorHAnsi" w:hint="eastAsia"/>
        </w:rPr>
        <w:t xml:space="preserve">　</w:t>
      </w:r>
      <w:r w:rsidRPr="00921190">
        <w:rPr>
          <w:rFonts w:eastAsiaTheme="minorHAnsi" w:hint="eastAsia"/>
          <w:u w:val="dottedHeavy"/>
        </w:rPr>
        <w:t xml:space="preserve">　　　　　　　　　　　　　　　　　　　　　　　　　　　　　　　　　　　　　　　　　　　　　</w:t>
      </w:r>
    </w:p>
    <w:p w14:paraId="4C3A5488" w14:textId="23F91E60" w:rsidR="00EA75FE" w:rsidRDefault="00EA75FE" w:rsidP="00EA75FE">
      <w:pPr>
        <w:ind w:firstLineChars="200" w:firstLine="640"/>
        <w:rPr>
          <w:rFonts w:eastAsiaTheme="minorHAnsi"/>
          <w:sz w:val="32"/>
          <w:szCs w:val="36"/>
        </w:rPr>
      </w:pPr>
      <w:r w:rsidRPr="00EA75FE">
        <w:rPr>
          <w:rFonts w:eastAsiaTheme="minorHAnsi" w:hint="eastAsia"/>
          <w:sz w:val="32"/>
          <w:szCs w:val="36"/>
        </w:rPr>
        <w:t>送信先　　　鳥取大学医学部附属病院　薬剤部</w:t>
      </w:r>
    </w:p>
    <w:p w14:paraId="270F136E" w14:textId="6F96C634" w:rsidR="00D84177" w:rsidRPr="00D84177" w:rsidRDefault="00D84177" w:rsidP="00D84177">
      <w:pPr>
        <w:jc w:val="center"/>
        <w:rPr>
          <w:sz w:val="28"/>
          <w:szCs w:val="28"/>
        </w:rPr>
      </w:pPr>
      <w:r w:rsidRPr="001E607E">
        <w:rPr>
          <w:rFonts w:hint="eastAsia"/>
          <w:b/>
          <w:bCs/>
          <w:sz w:val="44"/>
          <w:szCs w:val="44"/>
        </w:rPr>
        <w:t>FAX：0859-38-6930</w:t>
      </w:r>
    </w:p>
    <w:p w14:paraId="1697F8A8" w14:textId="0B79F555" w:rsidR="00EA75FE" w:rsidRPr="00921190" w:rsidRDefault="00EA75FE" w:rsidP="00EA75FE">
      <w:pPr>
        <w:jc w:val="left"/>
        <w:rPr>
          <w:rFonts w:eastAsiaTheme="minorHAnsi"/>
          <w:u w:val="dottedHeavy"/>
        </w:rPr>
      </w:pPr>
      <w:r>
        <w:rPr>
          <w:rFonts w:eastAsiaTheme="minorHAnsi" w:hint="eastAsia"/>
        </w:rPr>
        <w:t xml:space="preserve">　</w:t>
      </w:r>
      <w:r w:rsidRPr="00921190">
        <w:rPr>
          <w:rFonts w:eastAsiaTheme="minorHAnsi" w:hint="eastAsia"/>
          <w:u w:val="dottedHeavy"/>
        </w:rPr>
        <w:t xml:space="preserve">　　　　　　　　　　　　　　　　　　　　　　　　　　　　　　　　　　　　　　　　　　　　　</w:t>
      </w:r>
    </w:p>
    <w:p w14:paraId="78E61AA3" w14:textId="2E98CC3D" w:rsidR="00EA75FE" w:rsidRDefault="00EA75FE" w:rsidP="00EA75FE">
      <w:pPr>
        <w:jc w:val="right"/>
        <w:rPr>
          <w:rFonts w:eastAsiaTheme="minorHAnsi"/>
        </w:rPr>
      </w:pPr>
    </w:p>
    <w:p w14:paraId="36DFFEBA" w14:textId="4A3BF2BF" w:rsidR="00EA75FE" w:rsidRDefault="00EA75FE" w:rsidP="00EA75FE">
      <w:pPr>
        <w:jc w:val="right"/>
        <w:rPr>
          <w:rFonts w:eastAsiaTheme="minorHAnsi"/>
        </w:rPr>
      </w:pPr>
    </w:p>
    <w:p w14:paraId="78DC66AB" w14:textId="2EA3D4D6" w:rsidR="00EA75FE" w:rsidRDefault="00EA75FE" w:rsidP="00EA75FE">
      <w:pPr>
        <w:ind w:firstLineChars="200" w:firstLine="640"/>
        <w:jc w:val="left"/>
        <w:rPr>
          <w:rFonts w:eastAsiaTheme="minorHAnsi"/>
        </w:rPr>
      </w:pPr>
      <w:r w:rsidRPr="00EA75FE">
        <w:rPr>
          <w:rFonts w:eastAsiaTheme="minorHAnsi" w:hint="eastAsia"/>
          <w:sz w:val="32"/>
          <w:szCs w:val="36"/>
        </w:rPr>
        <w:t xml:space="preserve">FAX全枚数　（本票を含む）　　</w:t>
      </w:r>
      <w:r w:rsidRPr="00921190">
        <w:rPr>
          <w:rFonts w:eastAsiaTheme="minorHAnsi" w:hint="eastAsia"/>
          <w:sz w:val="32"/>
          <w:szCs w:val="36"/>
          <w:u w:val="single"/>
        </w:rPr>
        <w:t xml:space="preserve">　　　　　枚</w:t>
      </w:r>
      <w:r>
        <w:rPr>
          <w:rFonts w:eastAsiaTheme="minorHAnsi" w:hint="eastAsia"/>
        </w:rPr>
        <w:t xml:space="preserve">　</w:t>
      </w:r>
    </w:p>
    <w:p w14:paraId="6B0D4E62" w14:textId="7884E50F" w:rsidR="00EA75FE" w:rsidRDefault="00EA75FE" w:rsidP="00EA75FE">
      <w:pPr>
        <w:jc w:val="right"/>
        <w:rPr>
          <w:rFonts w:eastAsiaTheme="minorHAnsi"/>
        </w:rPr>
      </w:pPr>
    </w:p>
    <w:p w14:paraId="1D545A2D" w14:textId="1BB16866" w:rsidR="00EA75FE" w:rsidRDefault="00EA75FE" w:rsidP="00EA75FE">
      <w:pPr>
        <w:jc w:val="right"/>
        <w:rPr>
          <w:rFonts w:eastAsiaTheme="minorHAnsi"/>
        </w:rPr>
      </w:pPr>
    </w:p>
    <w:p w14:paraId="7FFEC98C" w14:textId="4668ADC7" w:rsidR="00982E30" w:rsidRPr="00982E30" w:rsidRDefault="00982E30" w:rsidP="00982E30">
      <w:pPr>
        <w:ind w:firstLineChars="400" w:firstLine="1280"/>
        <w:jc w:val="left"/>
        <w:rPr>
          <w:rFonts w:eastAsiaTheme="minorHAnsi"/>
          <w:sz w:val="32"/>
          <w:szCs w:val="36"/>
        </w:rPr>
      </w:pPr>
      <w:r w:rsidRPr="00982E30">
        <w:rPr>
          <w:rFonts w:eastAsiaTheme="minorHAnsi" w:hint="eastAsia"/>
          <w:sz w:val="32"/>
          <w:szCs w:val="36"/>
        </w:rPr>
        <w:t xml:space="preserve">件名　　　</w:t>
      </w:r>
      <w:r>
        <w:rPr>
          <w:rFonts w:eastAsiaTheme="minorHAnsi" w:hint="eastAsia"/>
          <w:sz w:val="32"/>
          <w:szCs w:val="36"/>
        </w:rPr>
        <w:t>【</w:t>
      </w:r>
      <w:r w:rsidRPr="00982E30">
        <w:rPr>
          <w:rFonts w:eastAsiaTheme="minorHAnsi" w:hint="eastAsia"/>
          <w:sz w:val="32"/>
          <w:szCs w:val="36"/>
        </w:rPr>
        <w:t>入院予定患者薬剤情報提供書</w:t>
      </w:r>
      <w:r>
        <w:rPr>
          <w:rFonts w:eastAsiaTheme="minorHAnsi" w:hint="eastAsia"/>
          <w:sz w:val="32"/>
          <w:szCs w:val="36"/>
        </w:rPr>
        <w:t>】</w:t>
      </w:r>
    </w:p>
    <w:p w14:paraId="496413AB" w14:textId="1F5353ED" w:rsidR="00EA75FE" w:rsidRDefault="00EA75FE" w:rsidP="00EA75FE">
      <w:pPr>
        <w:jc w:val="right"/>
        <w:rPr>
          <w:rFonts w:eastAsiaTheme="minorHAnsi"/>
        </w:rPr>
      </w:pPr>
    </w:p>
    <w:p w14:paraId="5AC7658A" w14:textId="2E8F530C" w:rsidR="00EA75FE" w:rsidRDefault="00EA75FE" w:rsidP="00EA75FE">
      <w:pPr>
        <w:jc w:val="right"/>
        <w:rPr>
          <w:rFonts w:eastAsiaTheme="minorHAnsi"/>
        </w:rPr>
      </w:pPr>
    </w:p>
    <w:p w14:paraId="4B71CD20" w14:textId="3BCDC286" w:rsidR="00EA75FE" w:rsidRPr="00982E30" w:rsidRDefault="00982E30" w:rsidP="00982E30">
      <w:pPr>
        <w:ind w:firstLineChars="200" w:firstLine="640"/>
        <w:jc w:val="left"/>
        <w:rPr>
          <w:rFonts w:eastAsiaTheme="minorHAnsi"/>
          <w:sz w:val="32"/>
          <w:szCs w:val="36"/>
          <w:u w:val="single"/>
        </w:rPr>
      </w:pPr>
      <w:r w:rsidRPr="00982E30">
        <w:rPr>
          <w:rFonts w:eastAsiaTheme="minorHAnsi" w:hint="eastAsia"/>
          <w:sz w:val="32"/>
          <w:szCs w:val="36"/>
          <w:u w:val="single"/>
        </w:rPr>
        <w:t>送付元　　薬局名：　　　　　　　　　　　　　　薬局</w:t>
      </w:r>
    </w:p>
    <w:p w14:paraId="4073E707" w14:textId="3972C565" w:rsidR="00EA75FE" w:rsidRDefault="00EA75FE" w:rsidP="00EA75FE">
      <w:pPr>
        <w:jc w:val="right"/>
        <w:rPr>
          <w:rFonts w:eastAsiaTheme="minorHAnsi"/>
        </w:rPr>
      </w:pPr>
    </w:p>
    <w:p w14:paraId="030B82F8" w14:textId="32B1A723" w:rsidR="00EA75FE" w:rsidRDefault="00EA75FE" w:rsidP="00EA75FE">
      <w:pPr>
        <w:jc w:val="right"/>
        <w:rPr>
          <w:rFonts w:eastAsiaTheme="minorHAnsi"/>
        </w:rPr>
      </w:pPr>
    </w:p>
    <w:p w14:paraId="6465BD7C" w14:textId="77777777" w:rsidR="00982E30" w:rsidRDefault="00982E30" w:rsidP="00EA75FE">
      <w:pPr>
        <w:jc w:val="right"/>
        <w:rPr>
          <w:rFonts w:eastAsiaTheme="minorHAnsi"/>
        </w:rPr>
      </w:pPr>
    </w:p>
    <w:p w14:paraId="183E14A4" w14:textId="221D2ED6" w:rsidR="00982E30" w:rsidRDefault="00982E30" w:rsidP="00982E30">
      <w:pPr>
        <w:jc w:val="left"/>
        <w:rPr>
          <w:rFonts w:eastAsiaTheme="minorHAnsi"/>
          <w:sz w:val="28"/>
          <w:szCs w:val="32"/>
        </w:rPr>
      </w:pPr>
      <w:r w:rsidRPr="00982E30">
        <w:rPr>
          <w:rFonts w:eastAsiaTheme="minorHAnsi" w:hint="eastAsia"/>
          <w:sz w:val="28"/>
          <w:szCs w:val="32"/>
        </w:rPr>
        <w:t>いつもお世話になっております。鳥取大学医学部附属病院へ入院予定</w:t>
      </w:r>
      <w:r>
        <w:rPr>
          <w:rFonts w:eastAsiaTheme="minorHAnsi" w:hint="eastAsia"/>
          <w:sz w:val="28"/>
          <w:szCs w:val="32"/>
        </w:rPr>
        <w:t>患者の</w:t>
      </w:r>
      <w:r w:rsidRPr="00982E30">
        <w:rPr>
          <w:rFonts w:eastAsiaTheme="minorHAnsi" w:hint="eastAsia"/>
          <w:sz w:val="28"/>
          <w:szCs w:val="32"/>
        </w:rPr>
        <w:t>薬剤情報提供書を送信致しますのでご確認願います。</w:t>
      </w:r>
    </w:p>
    <w:p w14:paraId="549A906C" w14:textId="48A3606B" w:rsidR="00D84177" w:rsidRDefault="00D84177" w:rsidP="00982E30">
      <w:pPr>
        <w:jc w:val="left"/>
        <w:rPr>
          <w:rFonts w:eastAsiaTheme="minorHAnsi"/>
          <w:sz w:val="28"/>
          <w:szCs w:val="32"/>
        </w:rPr>
      </w:pPr>
    </w:p>
    <w:p w14:paraId="4462E15D" w14:textId="206C7C70" w:rsidR="00D84177" w:rsidRDefault="00D84177">
      <w:pPr>
        <w:widowControl/>
        <w:jc w:val="left"/>
        <w:rPr>
          <w:rFonts w:eastAsiaTheme="minorHAnsi"/>
        </w:rPr>
      </w:pPr>
    </w:p>
    <w:p w14:paraId="7CEE8B62" w14:textId="77777777" w:rsidR="00D84177" w:rsidRPr="00D84177" w:rsidRDefault="00D84177">
      <w:pPr>
        <w:widowControl/>
        <w:jc w:val="left"/>
        <w:rPr>
          <w:rFonts w:eastAsiaTheme="minorHAnsi"/>
        </w:rPr>
      </w:pPr>
    </w:p>
    <w:p w14:paraId="3CE2EB17" w14:textId="0CD00AA4" w:rsidR="00923020" w:rsidRPr="001E607E" w:rsidRDefault="00022233" w:rsidP="007F44DC">
      <w:pPr>
        <w:rPr>
          <w:rFonts w:eastAsiaTheme="minorHAnsi"/>
        </w:rPr>
      </w:pPr>
      <w:r w:rsidRPr="001E607E">
        <w:rPr>
          <w:rFonts w:eastAsiaTheme="minorHAnsi" w:hint="eastAsia"/>
        </w:rPr>
        <w:lastRenderedPageBreak/>
        <w:t>別紙</w:t>
      </w:r>
      <w:r w:rsidR="00623917" w:rsidRPr="001E607E">
        <w:rPr>
          <w:rFonts w:eastAsiaTheme="minorHAnsi" w:hint="eastAsia"/>
        </w:rPr>
        <w:t>3-1</w:t>
      </w:r>
    </w:p>
    <w:p w14:paraId="553C0B4C" w14:textId="437EBE83" w:rsidR="00022233" w:rsidRPr="001E607E" w:rsidRDefault="00434E75" w:rsidP="007F44DC">
      <w:r w:rsidRPr="00434E75">
        <w:rPr>
          <w:noProof/>
        </w:rPr>
        <w:drawing>
          <wp:inline distT="0" distB="0" distL="0" distR="0" wp14:anchorId="720E9821" wp14:editId="21014C04">
            <wp:extent cx="5381625" cy="791785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233" cy="7927579"/>
                    </a:xfrm>
                    <a:prstGeom prst="rect">
                      <a:avLst/>
                    </a:prstGeom>
                    <a:noFill/>
                    <a:ln>
                      <a:noFill/>
                    </a:ln>
                  </pic:spPr>
                </pic:pic>
              </a:graphicData>
            </a:graphic>
          </wp:inline>
        </w:drawing>
      </w:r>
    </w:p>
    <w:p w14:paraId="011787D1" w14:textId="77777777" w:rsidR="00442B67" w:rsidRPr="001E607E" w:rsidRDefault="00D0540E" w:rsidP="007F44DC">
      <w:r w:rsidRPr="001E607E">
        <w:rPr>
          <w:rFonts w:hint="eastAsia"/>
        </w:rPr>
        <w:t>※入院予定患者薬剤情報提供書</w:t>
      </w:r>
      <w:r w:rsidR="0091576F" w:rsidRPr="001E607E">
        <w:rPr>
          <w:rFonts w:hint="eastAsia"/>
        </w:rPr>
        <w:t>（Excel）</w:t>
      </w:r>
    </w:p>
    <w:p w14:paraId="593ABBE6" w14:textId="6E0FB7FF" w:rsidR="009C1298" w:rsidRPr="001E607E" w:rsidRDefault="00442B67" w:rsidP="00442B67">
      <w:pPr>
        <w:ind w:firstLineChars="100" w:firstLine="210"/>
      </w:pPr>
      <w:r w:rsidRPr="001E607E">
        <w:rPr>
          <w:rFonts w:hint="eastAsia"/>
        </w:rPr>
        <w:t>➡</w:t>
      </w:r>
      <w:r w:rsidR="00D0540E" w:rsidRPr="001E607E">
        <w:rPr>
          <w:rFonts w:hint="eastAsia"/>
        </w:rPr>
        <w:t>鳥取大学</w:t>
      </w:r>
      <w:r w:rsidR="008569D0" w:rsidRPr="001E607E">
        <w:rPr>
          <w:rFonts w:hint="eastAsia"/>
        </w:rPr>
        <w:t>医学部附属</w:t>
      </w:r>
      <w:r w:rsidR="00D0540E" w:rsidRPr="001E607E">
        <w:rPr>
          <w:rFonts w:hint="eastAsia"/>
        </w:rPr>
        <w:t>病院　薬剤部HPからもダウンロード可能です</w:t>
      </w:r>
    </w:p>
    <w:p w14:paraId="6596F75C" w14:textId="44F301E9" w:rsidR="00623917" w:rsidRPr="00F1313B" w:rsidRDefault="00623917" w:rsidP="007F44DC">
      <w:pPr>
        <w:rPr>
          <w:rFonts w:eastAsiaTheme="minorHAnsi"/>
          <w:u w:val="single"/>
        </w:rPr>
      </w:pPr>
      <w:r w:rsidRPr="001E607E">
        <w:rPr>
          <w:rFonts w:eastAsiaTheme="minorHAnsi" w:hint="eastAsia"/>
        </w:rPr>
        <w:lastRenderedPageBreak/>
        <w:t>別紙3-2</w:t>
      </w:r>
      <w:r w:rsidR="00F1313B">
        <w:rPr>
          <w:rFonts w:eastAsiaTheme="minorHAnsi" w:hint="eastAsia"/>
        </w:rPr>
        <w:t xml:space="preserve">　　　　　　　　　　　　　</w:t>
      </w:r>
      <w:r w:rsidR="00F1313B" w:rsidRPr="00F1313B">
        <w:rPr>
          <w:rFonts w:eastAsiaTheme="minorHAnsi" w:hint="eastAsia"/>
          <w:u w:val="single"/>
        </w:rPr>
        <w:t>薬局名：　　　　　　　　　　　　　　　　　　薬局</w:t>
      </w:r>
    </w:p>
    <w:p w14:paraId="2FC0AEDD" w14:textId="030594A7" w:rsidR="00D80484" w:rsidRPr="001E607E" w:rsidRDefault="00AD3BA4" w:rsidP="007F44DC">
      <w:r w:rsidRPr="001E607E">
        <w:rPr>
          <w:rFonts w:hint="eastAsia"/>
          <w:noProof/>
        </w:rPr>
        <w:drawing>
          <wp:inline distT="0" distB="0" distL="0" distR="0" wp14:anchorId="1CCBC383" wp14:editId="580A53C6">
            <wp:extent cx="5457825" cy="77913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9125" cy="7878905"/>
                    </a:xfrm>
                    <a:prstGeom prst="rect">
                      <a:avLst/>
                    </a:prstGeom>
                    <a:noFill/>
                    <a:ln>
                      <a:noFill/>
                    </a:ln>
                  </pic:spPr>
                </pic:pic>
              </a:graphicData>
            </a:graphic>
          </wp:inline>
        </w:drawing>
      </w:r>
    </w:p>
    <w:p w14:paraId="32481EB5" w14:textId="6A7132AC" w:rsidR="009C1298" w:rsidRPr="001E607E" w:rsidRDefault="009C1298" w:rsidP="007F44DC">
      <w:pPr>
        <w:rPr>
          <w:sz w:val="28"/>
          <w:szCs w:val="28"/>
        </w:rPr>
      </w:pPr>
      <w:r w:rsidRPr="001E607E">
        <w:rPr>
          <w:rFonts w:hint="eastAsia"/>
          <w:b/>
          <w:bCs/>
          <w:sz w:val="44"/>
          <w:szCs w:val="44"/>
        </w:rPr>
        <w:t>FAX：0859-38-</w:t>
      </w:r>
      <w:r w:rsidR="00317CDC" w:rsidRPr="001E607E">
        <w:rPr>
          <w:rFonts w:hint="eastAsia"/>
          <w:b/>
          <w:bCs/>
          <w:sz w:val="44"/>
          <w:szCs w:val="44"/>
        </w:rPr>
        <w:t>6930</w:t>
      </w:r>
      <w:r w:rsidR="00FB5E94" w:rsidRPr="001E607E">
        <w:rPr>
          <w:rFonts w:hint="eastAsia"/>
          <w:sz w:val="28"/>
          <w:szCs w:val="28"/>
        </w:rPr>
        <w:t>（鳥取大学医学部附属病院　薬剤部）</w:t>
      </w:r>
    </w:p>
    <w:p w14:paraId="13B1E3BA" w14:textId="308CABA9" w:rsidR="00B54752" w:rsidRPr="001E607E" w:rsidRDefault="006820C4" w:rsidP="007F44DC">
      <w:pPr>
        <w:rPr>
          <w:rFonts w:eastAsiaTheme="minorHAnsi"/>
        </w:rPr>
      </w:pPr>
      <w:r w:rsidRPr="001E607E">
        <w:rPr>
          <w:rFonts w:eastAsiaTheme="minorHAnsi" w:hint="eastAsia"/>
        </w:rPr>
        <w:lastRenderedPageBreak/>
        <w:t>別紙</w:t>
      </w:r>
      <w:r w:rsidR="007505DF" w:rsidRPr="001E607E">
        <w:rPr>
          <w:rFonts w:eastAsiaTheme="minorHAnsi" w:hint="eastAsia"/>
        </w:rPr>
        <w:t>4</w:t>
      </w:r>
    </w:p>
    <w:p w14:paraId="0FE047EA" w14:textId="28526F77" w:rsidR="008B397D" w:rsidRDefault="00976F85" w:rsidP="007F44DC">
      <w:pPr>
        <w:rPr>
          <w:rFonts w:eastAsiaTheme="minorHAnsi"/>
        </w:rPr>
      </w:pPr>
      <w:r w:rsidRPr="00976F85">
        <w:rPr>
          <w:noProof/>
        </w:rPr>
        <w:drawing>
          <wp:inline distT="0" distB="0" distL="0" distR="0" wp14:anchorId="111B1328" wp14:editId="1881B1CD">
            <wp:extent cx="6057900" cy="849876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8247" cy="8513280"/>
                    </a:xfrm>
                    <a:prstGeom prst="rect">
                      <a:avLst/>
                    </a:prstGeom>
                    <a:noFill/>
                    <a:ln>
                      <a:noFill/>
                    </a:ln>
                  </pic:spPr>
                </pic:pic>
              </a:graphicData>
            </a:graphic>
          </wp:inline>
        </w:drawing>
      </w:r>
    </w:p>
    <w:p w14:paraId="7D8AFE2B" w14:textId="4DAC7E64" w:rsidR="00CD4555" w:rsidRDefault="00CD4555" w:rsidP="00CD4555">
      <w:pPr>
        <w:jc w:val="right"/>
        <w:rPr>
          <w:rFonts w:eastAsiaTheme="minorHAnsi"/>
        </w:rPr>
      </w:pPr>
      <w:r>
        <w:rPr>
          <w:rFonts w:eastAsiaTheme="minorHAnsi"/>
        </w:rPr>
        <w:lastRenderedPageBreak/>
        <w:t>2023年2月15日</w:t>
      </w:r>
      <w:r>
        <w:rPr>
          <w:rFonts w:eastAsiaTheme="minorHAnsi" w:hint="eastAsia"/>
        </w:rPr>
        <w:t xml:space="preserve">　初版</w:t>
      </w:r>
    </w:p>
    <w:p w14:paraId="07A0F4D9" w14:textId="7CF8E1D9" w:rsidR="00CD4555" w:rsidRPr="006820C4" w:rsidRDefault="00CD4555" w:rsidP="007F44DC">
      <w:pPr>
        <w:rPr>
          <w:rFonts w:eastAsiaTheme="minorHAnsi"/>
        </w:rPr>
      </w:pPr>
    </w:p>
    <w:sectPr w:rsidR="00CD4555" w:rsidRPr="006820C4" w:rsidSect="00D52AB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58A56" w14:textId="77777777" w:rsidR="008F7622" w:rsidRDefault="008F7622" w:rsidP="004F64FD">
      <w:r>
        <w:separator/>
      </w:r>
    </w:p>
  </w:endnote>
  <w:endnote w:type="continuationSeparator" w:id="0">
    <w:p w14:paraId="332CDD8A" w14:textId="77777777" w:rsidR="008F7622" w:rsidRDefault="008F7622" w:rsidP="004F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B016B" w14:textId="77777777" w:rsidR="008F7622" w:rsidRDefault="008F7622" w:rsidP="004F64FD">
      <w:r>
        <w:separator/>
      </w:r>
    </w:p>
  </w:footnote>
  <w:footnote w:type="continuationSeparator" w:id="0">
    <w:p w14:paraId="73428EF6" w14:textId="77777777" w:rsidR="008F7622" w:rsidRDefault="008F7622" w:rsidP="004F6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F4A57"/>
    <w:multiLevelType w:val="hybridMultilevel"/>
    <w:tmpl w:val="CBB46316"/>
    <w:lvl w:ilvl="0" w:tplc="E3944692">
      <w:start w:val="1"/>
      <w:numFmt w:val="decimal"/>
      <w:lvlText w:val="%1．"/>
      <w:lvlJc w:val="left"/>
      <w:pPr>
        <w:ind w:left="360" w:hanging="360"/>
      </w:pPr>
      <w:rPr>
        <w:rFonts w:hint="default"/>
      </w:rPr>
    </w:lvl>
    <w:lvl w:ilvl="1" w:tplc="F746C222">
      <w:start w:val="1"/>
      <w:numFmt w:val="decimalEnclosedCircle"/>
      <w:lvlText w:val="%2"/>
      <w:lvlJc w:val="left"/>
      <w:pPr>
        <w:ind w:left="780" w:hanging="360"/>
      </w:pPr>
      <w:rPr>
        <w:rFonts w:asciiTheme="minorHAnsi" w:eastAsiaTheme="minorEastAsia" w:hAnsiTheme="minorHAnsi" w:cstheme="minorBidi"/>
      </w:rPr>
    </w:lvl>
    <w:lvl w:ilvl="2" w:tplc="15108E5E">
      <w:start w:val="3"/>
      <w:numFmt w:val="decimalEnclosedCircle"/>
      <w:lvlText w:val="%3"/>
      <w:lvlJc w:val="left"/>
      <w:pPr>
        <w:ind w:left="1200" w:hanging="360"/>
      </w:pPr>
      <w:rPr>
        <w:rFonts w:hint="default"/>
      </w:rPr>
    </w:lvl>
    <w:lvl w:ilvl="3" w:tplc="DC240446">
      <w:start w:val="2"/>
      <w:numFmt w:val="decimalFullWidth"/>
      <w:lvlText w:val="%4）"/>
      <w:lvlJc w:val="left"/>
      <w:pPr>
        <w:ind w:left="1680" w:hanging="4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FF26C5F"/>
    <w:multiLevelType w:val="hybridMultilevel"/>
    <w:tmpl w:val="479816FE"/>
    <w:lvl w:ilvl="0" w:tplc="FFFFFFFF">
      <w:start w:val="2"/>
      <w:numFmt w:val="decimalEnclosedCircle"/>
      <w:lvlText w:val="%1"/>
      <w:lvlJc w:val="left"/>
      <w:pPr>
        <w:ind w:left="998" w:hanging="360"/>
      </w:pPr>
      <w:rPr>
        <w:rFonts w:hint="default"/>
      </w:rPr>
    </w:lvl>
    <w:lvl w:ilvl="1" w:tplc="FFFFFFFF" w:tentative="1">
      <w:start w:val="1"/>
      <w:numFmt w:val="aiueoFullWidth"/>
      <w:lvlText w:val="(%2)"/>
      <w:lvlJc w:val="left"/>
      <w:pPr>
        <w:ind w:left="1478" w:hanging="420"/>
      </w:pPr>
    </w:lvl>
    <w:lvl w:ilvl="2" w:tplc="FFFFFFFF" w:tentative="1">
      <w:start w:val="1"/>
      <w:numFmt w:val="decimalEnclosedCircle"/>
      <w:lvlText w:val="%3"/>
      <w:lvlJc w:val="left"/>
      <w:pPr>
        <w:ind w:left="1898" w:hanging="420"/>
      </w:pPr>
    </w:lvl>
    <w:lvl w:ilvl="3" w:tplc="FFFFFFFF" w:tentative="1">
      <w:start w:val="1"/>
      <w:numFmt w:val="decimal"/>
      <w:lvlText w:val="%4."/>
      <w:lvlJc w:val="left"/>
      <w:pPr>
        <w:ind w:left="2318" w:hanging="420"/>
      </w:pPr>
    </w:lvl>
    <w:lvl w:ilvl="4" w:tplc="FFFFFFFF" w:tentative="1">
      <w:start w:val="1"/>
      <w:numFmt w:val="aiueoFullWidth"/>
      <w:lvlText w:val="(%5)"/>
      <w:lvlJc w:val="left"/>
      <w:pPr>
        <w:ind w:left="2738" w:hanging="420"/>
      </w:pPr>
    </w:lvl>
    <w:lvl w:ilvl="5" w:tplc="FFFFFFFF" w:tentative="1">
      <w:start w:val="1"/>
      <w:numFmt w:val="decimalEnclosedCircle"/>
      <w:lvlText w:val="%6"/>
      <w:lvlJc w:val="left"/>
      <w:pPr>
        <w:ind w:left="3158" w:hanging="420"/>
      </w:pPr>
    </w:lvl>
    <w:lvl w:ilvl="6" w:tplc="FFFFFFFF" w:tentative="1">
      <w:start w:val="1"/>
      <w:numFmt w:val="decimal"/>
      <w:lvlText w:val="%7."/>
      <w:lvlJc w:val="left"/>
      <w:pPr>
        <w:ind w:left="3578" w:hanging="420"/>
      </w:pPr>
    </w:lvl>
    <w:lvl w:ilvl="7" w:tplc="FFFFFFFF" w:tentative="1">
      <w:start w:val="1"/>
      <w:numFmt w:val="aiueoFullWidth"/>
      <w:lvlText w:val="(%8)"/>
      <w:lvlJc w:val="left"/>
      <w:pPr>
        <w:ind w:left="3998" w:hanging="420"/>
      </w:pPr>
    </w:lvl>
    <w:lvl w:ilvl="8" w:tplc="FFFFFFFF" w:tentative="1">
      <w:start w:val="1"/>
      <w:numFmt w:val="decimalEnclosedCircle"/>
      <w:lvlText w:val="%9"/>
      <w:lvlJc w:val="left"/>
      <w:pPr>
        <w:ind w:left="4418" w:hanging="420"/>
      </w:pPr>
    </w:lvl>
  </w:abstractNum>
  <w:abstractNum w:abstractNumId="2" w15:restartNumberingAfterBreak="0">
    <w:nsid w:val="40AB1F8C"/>
    <w:multiLevelType w:val="hybridMultilevel"/>
    <w:tmpl w:val="AC5A7EC6"/>
    <w:lvl w:ilvl="0" w:tplc="FD98620A">
      <w:start w:val="1"/>
      <w:numFmt w:val="decimalEnclosedCircle"/>
      <w:lvlText w:val="%1"/>
      <w:lvlJc w:val="left"/>
      <w:pPr>
        <w:ind w:left="1212" w:hanging="360"/>
      </w:pPr>
      <w:rPr>
        <w:rFonts w:hint="default"/>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3" w15:restartNumberingAfterBreak="0">
    <w:nsid w:val="508A097D"/>
    <w:multiLevelType w:val="hybridMultilevel"/>
    <w:tmpl w:val="36328BE0"/>
    <w:lvl w:ilvl="0" w:tplc="1CF0A980">
      <w:start w:val="1"/>
      <w:numFmt w:val="decimal"/>
      <w:lvlText w:val="%1、"/>
      <w:lvlJc w:val="left"/>
      <w:pPr>
        <w:ind w:left="1855" w:hanging="720"/>
      </w:pPr>
      <w:rPr>
        <w:rFonts w:hint="default"/>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4" w15:restartNumberingAfterBreak="0">
    <w:nsid w:val="52F2479C"/>
    <w:multiLevelType w:val="hybridMultilevel"/>
    <w:tmpl w:val="479816FE"/>
    <w:lvl w:ilvl="0" w:tplc="0CD0FDD4">
      <w:start w:val="2"/>
      <w:numFmt w:val="decimalEnclosedCircle"/>
      <w:lvlText w:val="%1"/>
      <w:lvlJc w:val="left"/>
      <w:pPr>
        <w:ind w:left="998" w:hanging="360"/>
      </w:pPr>
      <w:rPr>
        <w:rFonts w:hint="default"/>
      </w:rPr>
    </w:lvl>
    <w:lvl w:ilvl="1" w:tplc="04090017" w:tentative="1">
      <w:start w:val="1"/>
      <w:numFmt w:val="aiueoFullWidth"/>
      <w:lvlText w:val="(%2)"/>
      <w:lvlJc w:val="left"/>
      <w:pPr>
        <w:ind w:left="1478" w:hanging="420"/>
      </w:pPr>
    </w:lvl>
    <w:lvl w:ilvl="2" w:tplc="04090011" w:tentative="1">
      <w:start w:val="1"/>
      <w:numFmt w:val="decimalEnclosedCircle"/>
      <w:lvlText w:val="%3"/>
      <w:lvlJc w:val="left"/>
      <w:pPr>
        <w:ind w:left="1898" w:hanging="420"/>
      </w:p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5" w15:restartNumberingAfterBreak="0">
    <w:nsid w:val="62EE1703"/>
    <w:multiLevelType w:val="hybridMultilevel"/>
    <w:tmpl w:val="95C42EC2"/>
    <w:lvl w:ilvl="0" w:tplc="B914BE50">
      <w:start w:val="1"/>
      <w:numFmt w:val="decimal"/>
      <w:lvlText w:val="%1）"/>
      <w:lvlJc w:val="left"/>
      <w:pPr>
        <w:ind w:left="720" w:hanging="360"/>
      </w:pPr>
      <w:rPr>
        <w:rFonts w:hint="default"/>
      </w:rPr>
    </w:lvl>
    <w:lvl w:ilvl="1" w:tplc="50427724">
      <w:start w:val="1"/>
      <w:numFmt w:val="decimalEnclosedCircle"/>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411082421">
    <w:abstractNumId w:val="0"/>
  </w:num>
  <w:num w:numId="2" w16cid:durableId="1313949530">
    <w:abstractNumId w:val="2"/>
  </w:num>
  <w:num w:numId="3" w16cid:durableId="536627336">
    <w:abstractNumId w:val="5"/>
  </w:num>
  <w:num w:numId="4" w16cid:durableId="877160037">
    <w:abstractNumId w:val="4"/>
  </w:num>
  <w:num w:numId="5" w16cid:durableId="973410908">
    <w:abstractNumId w:val="1"/>
  </w:num>
  <w:num w:numId="6" w16cid:durableId="1219630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BCE"/>
    <w:rsid w:val="00004056"/>
    <w:rsid w:val="00004187"/>
    <w:rsid w:val="00022233"/>
    <w:rsid w:val="00032120"/>
    <w:rsid w:val="000333EE"/>
    <w:rsid w:val="000439C6"/>
    <w:rsid w:val="00050587"/>
    <w:rsid w:val="0006386D"/>
    <w:rsid w:val="00066191"/>
    <w:rsid w:val="00073651"/>
    <w:rsid w:val="0008037E"/>
    <w:rsid w:val="00081DF3"/>
    <w:rsid w:val="000919D9"/>
    <w:rsid w:val="000C3DCA"/>
    <w:rsid w:val="000C7F6F"/>
    <w:rsid w:val="000D1828"/>
    <w:rsid w:val="000D23B5"/>
    <w:rsid w:val="000D52CC"/>
    <w:rsid w:val="00113250"/>
    <w:rsid w:val="00121091"/>
    <w:rsid w:val="00123A56"/>
    <w:rsid w:val="001277F5"/>
    <w:rsid w:val="00133F81"/>
    <w:rsid w:val="00141017"/>
    <w:rsid w:val="00144A0C"/>
    <w:rsid w:val="00150C68"/>
    <w:rsid w:val="00150F70"/>
    <w:rsid w:val="0015104A"/>
    <w:rsid w:val="00153182"/>
    <w:rsid w:val="00155E7C"/>
    <w:rsid w:val="0016532F"/>
    <w:rsid w:val="00170F81"/>
    <w:rsid w:val="0017317F"/>
    <w:rsid w:val="00181129"/>
    <w:rsid w:val="00187F73"/>
    <w:rsid w:val="001957D1"/>
    <w:rsid w:val="001A173D"/>
    <w:rsid w:val="001A7E0C"/>
    <w:rsid w:val="001C6D17"/>
    <w:rsid w:val="001D7AA5"/>
    <w:rsid w:val="001E016A"/>
    <w:rsid w:val="001E607E"/>
    <w:rsid w:val="001E71CB"/>
    <w:rsid w:val="00203FB9"/>
    <w:rsid w:val="00206C61"/>
    <w:rsid w:val="002075D7"/>
    <w:rsid w:val="00214EAF"/>
    <w:rsid w:val="00222C6B"/>
    <w:rsid w:val="00225B82"/>
    <w:rsid w:val="00231176"/>
    <w:rsid w:val="002365F5"/>
    <w:rsid w:val="00261FB7"/>
    <w:rsid w:val="002625B2"/>
    <w:rsid w:val="00265577"/>
    <w:rsid w:val="002660AD"/>
    <w:rsid w:val="00270B05"/>
    <w:rsid w:val="00275170"/>
    <w:rsid w:val="00287837"/>
    <w:rsid w:val="002913D2"/>
    <w:rsid w:val="00294026"/>
    <w:rsid w:val="002B3C8F"/>
    <w:rsid w:val="002B7A07"/>
    <w:rsid w:val="002C5571"/>
    <w:rsid w:val="002C5CD9"/>
    <w:rsid w:val="002D0786"/>
    <w:rsid w:val="002D13F8"/>
    <w:rsid w:val="002D3D82"/>
    <w:rsid w:val="002E1589"/>
    <w:rsid w:val="002E3B1C"/>
    <w:rsid w:val="002E4169"/>
    <w:rsid w:val="002F6376"/>
    <w:rsid w:val="00304C10"/>
    <w:rsid w:val="0031464C"/>
    <w:rsid w:val="003155E9"/>
    <w:rsid w:val="00315AA3"/>
    <w:rsid w:val="0031646A"/>
    <w:rsid w:val="00317CDC"/>
    <w:rsid w:val="00341BBF"/>
    <w:rsid w:val="0034554A"/>
    <w:rsid w:val="003478B5"/>
    <w:rsid w:val="00360B74"/>
    <w:rsid w:val="003739DA"/>
    <w:rsid w:val="0037468A"/>
    <w:rsid w:val="0038323D"/>
    <w:rsid w:val="00392372"/>
    <w:rsid w:val="00393899"/>
    <w:rsid w:val="003A224F"/>
    <w:rsid w:val="003A7F05"/>
    <w:rsid w:val="003C3C56"/>
    <w:rsid w:val="003C6FAC"/>
    <w:rsid w:val="003E7304"/>
    <w:rsid w:val="003F0170"/>
    <w:rsid w:val="003F7DF3"/>
    <w:rsid w:val="00413F59"/>
    <w:rsid w:val="00431DBC"/>
    <w:rsid w:val="004349B8"/>
    <w:rsid w:val="00434A40"/>
    <w:rsid w:val="00434E75"/>
    <w:rsid w:val="00442B67"/>
    <w:rsid w:val="00453DAD"/>
    <w:rsid w:val="0046350F"/>
    <w:rsid w:val="00466108"/>
    <w:rsid w:val="00477553"/>
    <w:rsid w:val="0048301F"/>
    <w:rsid w:val="004A6CB0"/>
    <w:rsid w:val="004A76E4"/>
    <w:rsid w:val="004B7879"/>
    <w:rsid w:val="004D20E4"/>
    <w:rsid w:val="004F64FD"/>
    <w:rsid w:val="00511D3B"/>
    <w:rsid w:val="00514FAC"/>
    <w:rsid w:val="00537D48"/>
    <w:rsid w:val="00551561"/>
    <w:rsid w:val="00555F91"/>
    <w:rsid w:val="00556E90"/>
    <w:rsid w:val="005647C5"/>
    <w:rsid w:val="005873DA"/>
    <w:rsid w:val="005A6436"/>
    <w:rsid w:val="005C482E"/>
    <w:rsid w:val="005E6D8B"/>
    <w:rsid w:val="005F08C7"/>
    <w:rsid w:val="005F3A44"/>
    <w:rsid w:val="005F6BCE"/>
    <w:rsid w:val="0060356E"/>
    <w:rsid w:val="006122A8"/>
    <w:rsid w:val="0061343F"/>
    <w:rsid w:val="006137F6"/>
    <w:rsid w:val="00621236"/>
    <w:rsid w:val="0062291A"/>
    <w:rsid w:val="00623917"/>
    <w:rsid w:val="00626697"/>
    <w:rsid w:val="00636536"/>
    <w:rsid w:val="006517EF"/>
    <w:rsid w:val="00655C67"/>
    <w:rsid w:val="00663A5E"/>
    <w:rsid w:val="0066459F"/>
    <w:rsid w:val="006654B3"/>
    <w:rsid w:val="00672CDE"/>
    <w:rsid w:val="00680440"/>
    <w:rsid w:val="00680875"/>
    <w:rsid w:val="00680A74"/>
    <w:rsid w:val="006820C4"/>
    <w:rsid w:val="00697B67"/>
    <w:rsid w:val="006A142C"/>
    <w:rsid w:val="006A5E92"/>
    <w:rsid w:val="006A5F4C"/>
    <w:rsid w:val="006B0CCD"/>
    <w:rsid w:val="006C1FC7"/>
    <w:rsid w:val="006C70D8"/>
    <w:rsid w:val="006D06FF"/>
    <w:rsid w:val="006D215A"/>
    <w:rsid w:val="006D5148"/>
    <w:rsid w:val="006D728C"/>
    <w:rsid w:val="006F5541"/>
    <w:rsid w:val="00700F26"/>
    <w:rsid w:val="0071027D"/>
    <w:rsid w:val="00712E55"/>
    <w:rsid w:val="00714831"/>
    <w:rsid w:val="0071784B"/>
    <w:rsid w:val="0073370B"/>
    <w:rsid w:val="0074605F"/>
    <w:rsid w:val="007505DF"/>
    <w:rsid w:val="00760639"/>
    <w:rsid w:val="00773A3B"/>
    <w:rsid w:val="007744EF"/>
    <w:rsid w:val="00787672"/>
    <w:rsid w:val="00787792"/>
    <w:rsid w:val="007A384F"/>
    <w:rsid w:val="007A6C14"/>
    <w:rsid w:val="007B34C1"/>
    <w:rsid w:val="007C10ED"/>
    <w:rsid w:val="007C43B2"/>
    <w:rsid w:val="007C7FD4"/>
    <w:rsid w:val="007D11FA"/>
    <w:rsid w:val="007D632D"/>
    <w:rsid w:val="007F0AD8"/>
    <w:rsid w:val="007F44DC"/>
    <w:rsid w:val="00816255"/>
    <w:rsid w:val="00823A10"/>
    <w:rsid w:val="00825332"/>
    <w:rsid w:val="008359BA"/>
    <w:rsid w:val="00842AB9"/>
    <w:rsid w:val="008569D0"/>
    <w:rsid w:val="00865502"/>
    <w:rsid w:val="008724F4"/>
    <w:rsid w:val="00895414"/>
    <w:rsid w:val="00896EA5"/>
    <w:rsid w:val="008A2D77"/>
    <w:rsid w:val="008A42F6"/>
    <w:rsid w:val="008B397D"/>
    <w:rsid w:val="008B645C"/>
    <w:rsid w:val="008C28A1"/>
    <w:rsid w:val="008C32C7"/>
    <w:rsid w:val="008C3CBD"/>
    <w:rsid w:val="008F3529"/>
    <w:rsid w:val="008F7100"/>
    <w:rsid w:val="008F7622"/>
    <w:rsid w:val="009068E6"/>
    <w:rsid w:val="00914568"/>
    <w:rsid w:val="0091576F"/>
    <w:rsid w:val="00921190"/>
    <w:rsid w:val="00923020"/>
    <w:rsid w:val="009320AD"/>
    <w:rsid w:val="00933DA5"/>
    <w:rsid w:val="00935FA4"/>
    <w:rsid w:val="009529C2"/>
    <w:rsid w:val="0096138B"/>
    <w:rsid w:val="0097045E"/>
    <w:rsid w:val="00974304"/>
    <w:rsid w:val="00976F85"/>
    <w:rsid w:val="00982C9E"/>
    <w:rsid w:val="00982E30"/>
    <w:rsid w:val="00985058"/>
    <w:rsid w:val="009C1298"/>
    <w:rsid w:val="009C74FF"/>
    <w:rsid w:val="009C75F5"/>
    <w:rsid w:val="009D4BAB"/>
    <w:rsid w:val="00A01A22"/>
    <w:rsid w:val="00A0690B"/>
    <w:rsid w:val="00A06EF4"/>
    <w:rsid w:val="00A1270B"/>
    <w:rsid w:val="00A25CAD"/>
    <w:rsid w:val="00A27363"/>
    <w:rsid w:val="00A31162"/>
    <w:rsid w:val="00A31B5B"/>
    <w:rsid w:val="00A332CA"/>
    <w:rsid w:val="00A35853"/>
    <w:rsid w:val="00A621D7"/>
    <w:rsid w:val="00A63D3D"/>
    <w:rsid w:val="00A73820"/>
    <w:rsid w:val="00A83556"/>
    <w:rsid w:val="00A9436E"/>
    <w:rsid w:val="00AA23BA"/>
    <w:rsid w:val="00AB2BA9"/>
    <w:rsid w:val="00AB3647"/>
    <w:rsid w:val="00AB482C"/>
    <w:rsid w:val="00AD1F55"/>
    <w:rsid w:val="00AD3BA4"/>
    <w:rsid w:val="00AE1631"/>
    <w:rsid w:val="00AE4FF5"/>
    <w:rsid w:val="00AF59EC"/>
    <w:rsid w:val="00B414F1"/>
    <w:rsid w:val="00B54752"/>
    <w:rsid w:val="00B56D74"/>
    <w:rsid w:val="00B73058"/>
    <w:rsid w:val="00B75A44"/>
    <w:rsid w:val="00B84592"/>
    <w:rsid w:val="00B86ED5"/>
    <w:rsid w:val="00B9124A"/>
    <w:rsid w:val="00BA3909"/>
    <w:rsid w:val="00BA5AD7"/>
    <w:rsid w:val="00BB15B2"/>
    <w:rsid w:val="00BB3E16"/>
    <w:rsid w:val="00BB56B4"/>
    <w:rsid w:val="00BE70FB"/>
    <w:rsid w:val="00BE7861"/>
    <w:rsid w:val="00C016AF"/>
    <w:rsid w:val="00C01D77"/>
    <w:rsid w:val="00C03D23"/>
    <w:rsid w:val="00C22EE9"/>
    <w:rsid w:val="00C33221"/>
    <w:rsid w:val="00C42939"/>
    <w:rsid w:val="00C555D0"/>
    <w:rsid w:val="00C702D6"/>
    <w:rsid w:val="00C83A05"/>
    <w:rsid w:val="00C8796C"/>
    <w:rsid w:val="00CA15CF"/>
    <w:rsid w:val="00CA2866"/>
    <w:rsid w:val="00CA5B9C"/>
    <w:rsid w:val="00CA761A"/>
    <w:rsid w:val="00CB2643"/>
    <w:rsid w:val="00CB2735"/>
    <w:rsid w:val="00CB4301"/>
    <w:rsid w:val="00CD02A1"/>
    <w:rsid w:val="00CD0E1C"/>
    <w:rsid w:val="00CD4555"/>
    <w:rsid w:val="00CF37CA"/>
    <w:rsid w:val="00D0540E"/>
    <w:rsid w:val="00D15586"/>
    <w:rsid w:val="00D20AAF"/>
    <w:rsid w:val="00D36750"/>
    <w:rsid w:val="00D52AB2"/>
    <w:rsid w:val="00D54FC8"/>
    <w:rsid w:val="00D60F36"/>
    <w:rsid w:val="00D7706D"/>
    <w:rsid w:val="00D77542"/>
    <w:rsid w:val="00D80484"/>
    <w:rsid w:val="00D804FA"/>
    <w:rsid w:val="00D84177"/>
    <w:rsid w:val="00D93EE5"/>
    <w:rsid w:val="00DA2F9C"/>
    <w:rsid w:val="00DC70BD"/>
    <w:rsid w:val="00DD6829"/>
    <w:rsid w:val="00E02EE3"/>
    <w:rsid w:val="00E342D3"/>
    <w:rsid w:val="00E40EFD"/>
    <w:rsid w:val="00E46EB0"/>
    <w:rsid w:val="00E503B2"/>
    <w:rsid w:val="00E5496D"/>
    <w:rsid w:val="00E57758"/>
    <w:rsid w:val="00E62065"/>
    <w:rsid w:val="00E627F8"/>
    <w:rsid w:val="00E66E63"/>
    <w:rsid w:val="00E67E44"/>
    <w:rsid w:val="00E73C5B"/>
    <w:rsid w:val="00E7544F"/>
    <w:rsid w:val="00E82CA2"/>
    <w:rsid w:val="00E82FE6"/>
    <w:rsid w:val="00E9075A"/>
    <w:rsid w:val="00E92A22"/>
    <w:rsid w:val="00EA643E"/>
    <w:rsid w:val="00EA75FE"/>
    <w:rsid w:val="00EA7BE7"/>
    <w:rsid w:val="00EC047D"/>
    <w:rsid w:val="00EC1B6C"/>
    <w:rsid w:val="00EC6609"/>
    <w:rsid w:val="00ED1861"/>
    <w:rsid w:val="00EE364D"/>
    <w:rsid w:val="00F00AA5"/>
    <w:rsid w:val="00F02129"/>
    <w:rsid w:val="00F1313B"/>
    <w:rsid w:val="00F16161"/>
    <w:rsid w:val="00F21B71"/>
    <w:rsid w:val="00F30A7D"/>
    <w:rsid w:val="00F30F10"/>
    <w:rsid w:val="00F321C1"/>
    <w:rsid w:val="00F40AA9"/>
    <w:rsid w:val="00F417F5"/>
    <w:rsid w:val="00F45807"/>
    <w:rsid w:val="00F52CEE"/>
    <w:rsid w:val="00F57304"/>
    <w:rsid w:val="00F64981"/>
    <w:rsid w:val="00F956D5"/>
    <w:rsid w:val="00FA0E01"/>
    <w:rsid w:val="00FB2274"/>
    <w:rsid w:val="00FB5E94"/>
    <w:rsid w:val="00FC3BD9"/>
    <w:rsid w:val="00FD5649"/>
    <w:rsid w:val="00FD575C"/>
    <w:rsid w:val="00FE39DF"/>
    <w:rsid w:val="00FE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D16A0C"/>
  <w15:chartTrackingRefBased/>
  <w15:docId w15:val="{4FBDDB26-461D-4851-9B40-CBF01A4E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64FD"/>
    <w:pPr>
      <w:tabs>
        <w:tab w:val="center" w:pos="4252"/>
        <w:tab w:val="right" w:pos="8504"/>
      </w:tabs>
      <w:snapToGrid w:val="0"/>
    </w:pPr>
  </w:style>
  <w:style w:type="character" w:customStyle="1" w:styleId="a4">
    <w:name w:val="ヘッダー (文字)"/>
    <w:basedOn w:val="a0"/>
    <w:link w:val="a3"/>
    <w:uiPriority w:val="99"/>
    <w:rsid w:val="004F64FD"/>
  </w:style>
  <w:style w:type="paragraph" w:styleId="a5">
    <w:name w:val="footer"/>
    <w:basedOn w:val="a"/>
    <w:link w:val="a6"/>
    <w:uiPriority w:val="99"/>
    <w:unhideWhenUsed/>
    <w:rsid w:val="004F64FD"/>
    <w:pPr>
      <w:tabs>
        <w:tab w:val="center" w:pos="4252"/>
        <w:tab w:val="right" w:pos="8504"/>
      </w:tabs>
      <w:snapToGrid w:val="0"/>
    </w:pPr>
  </w:style>
  <w:style w:type="character" w:customStyle="1" w:styleId="a6">
    <w:name w:val="フッター (文字)"/>
    <w:basedOn w:val="a0"/>
    <w:link w:val="a5"/>
    <w:uiPriority w:val="99"/>
    <w:rsid w:val="004F64FD"/>
  </w:style>
  <w:style w:type="paragraph" w:styleId="a7">
    <w:name w:val="List Paragraph"/>
    <w:basedOn w:val="a"/>
    <w:uiPriority w:val="34"/>
    <w:qFormat/>
    <w:rsid w:val="00AD1F55"/>
    <w:pPr>
      <w:ind w:leftChars="400" w:left="840"/>
    </w:pPr>
  </w:style>
  <w:style w:type="paragraph" w:styleId="a8">
    <w:name w:val="Note Heading"/>
    <w:basedOn w:val="a"/>
    <w:next w:val="a"/>
    <w:link w:val="a9"/>
    <w:uiPriority w:val="99"/>
    <w:unhideWhenUsed/>
    <w:rsid w:val="00261FB7"/>
    <w:pPr>
      <w:jc w:val="center"/>
    </w:pPr>
    <w:rPr>
      <w:rFonts w:ascii="Arial" w:hAnsi="Arial" w:cs="Arial"/>
      <w:color w:val="161616"/>
      <w:shd w:val="clear" w:color="auto" w:fill="FFFFFF"/>
    </w:rPr>
  </w:style>
  <w:style w:type="character" w:customStyle="1" w:styleId="a9">
    <w:name w:val="記 (文字)"/>
    <w:basedOn w:val="a0"/>
    <w:link w:val="a8"/>
    <w:uiPriority w:val="99"/>
    <w:rsid w:val="00261FB7"/>
    <w:rPr>
      <w:rFonts w:ascii="Arial" w:hAnsi="Arial" w:cs="Arial"/>
      <w:color w:val="161616"/>
    </w:rPr>
  </w:style>
  <w:style w:type="paragraph" w:styleId="aa">
    <w:name w:val="Closing"/>
    <w:basedOn w:val="a"/>
    <w:link w:val="ab"/>
    <w:uiPriority w:val="99"/>
    <w:unhideWhenUsed/>
    <w:rsid w:val="00261FB7"/>
    <w:pPr>
      <w:jc w:val="right"/>
    </w:pPr>
    <w:rPr>
      <w:rFonts w:ascii="Arial" w:hAnsi="Arial" w:cs="Arial"/>
      <w:color w:val="161616"/>
      <w:shd w:val="clear" w:color="auto" w:fill="FFFFFF"/>
    </w:rPr>
  </w:style>
  <w:style w:type="character" w:customStyle="1" w:styleId="ab">
    <w:name w:val="結語 (文字)"/>
    <w:basedOn w:val="a0"/>
    <w:link w:val="aa"/>
    <w:uiPriority w:val="99"/>
    <w:rsid w:val="00261FB7"/>
    <w:rPr>
      <w:rFonts w:ascii="Arial" w:hAnsi="Arial" w:cs="Arial"/>
      <w:color w:val="1616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EFCF7-E7C2-4A45-A15A-63CB828D3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473</Words>
  <Characters>2698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yakuzai</dc:creator>
  <cp:keywords/>
  <dc:description/>
  <cp:lastModifiedBy>博之 松本</cp:lastModifiedBy>
  <cp:revision>3</cp:revision>
  <cp:lastPrinted>2022-03-28T06:47:00Z</cp:lastPrinted>
  <dcterms:created xsi:type="dcterms:W3CDTF">2025-03-14T09:52:00Z</dcterms:created>
  <dcterms:modified xsi:type="dcterms:W3CDTF">2025-03-14T09:53:00Z</dcterms:modified>
</cp:coreProperties>
</file>